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59" w:rsidRPr="009E5659" w:rsidRDefault="009E5659" w:rsidP="009E5659">
      <w:pPr>
        <w:spacing w:after="160" w:line="240" w:lineRule="auto"/>
        <w:jc w:val="center"/>
        <w:rPr>
          <w:rFonts w:eastAsia="Times New Roman" w:cstheme="minorHAnsi"/>
          <w:sz w:val="24"/>
          <w:szCs w:val="24"/>
        </w:rPr>
      </w:pPr>
      <w:r w:rsidRPr="009E5659">
        <w:rPr>
          <w:rFonts w:eastAsia="Times New Roman" w:cstheme="minorHAnsi"/>
          <w:color w:val="000000"/>
          <w:sz w:val="24"/>
          <w:szCs w:val="24"/>
        </w:rPr>
        <w:t xml:space="preserve">Intro to Psychology </w:t>
      </w:r>
      <w:r w:rsidRPr="009E5659">
        <w:rPr>
          <w:rFonts w:eastAsia="Times New Roman" w:cstheme="minorHAnsi"/>
          <w:color w:val="000000"/>
          <w:sz w:val="24"/>
          <w:szCs w:val="24"/>
        </w:rPr>
        <w:br/>
        <w:t>Mrs. Henry</w:t>
      </w:r>
      <w:r w:rsidRPr="009E5659">
        <w:rPr>
          <w:rFonts w:eastAsia="Times New Roman" w:cstheme="minorHAnsi"/>
          <w:color w:val="000000"/>
          <w:sz w:val="24"/>
          <w:szCs w:val="24"/>
        </w:rPr>
        <w:br/>
        <w:t xml:space="preserve">Email: </w:t>
      </w:r>
      <w:hyperlink r:id="rId6" w:history="1">
        <w:r w:rsidRPr="009E5659">
          <w:rPr>
            <w:rFonts w:eastAsia="Times New Roman" w:cstheme="minorHAnsi"/>
            <w:color w:val="0563C1"/>
            <w:sz w:val="24"/>
            <w:szCs w:val="24"/>
            <w:u w:val="single"/>
          </w:rPr>
          <w:t>henryl@issaquah.wednet.edu</w:t>
        </w:r>
        <w:r w:rsidRPr="009E5659">
          <w:rPr>
            <w:rFonts w:eastAsia="Times New Roman" w:cstheme="minorHAnsi"/>
            <w:color w:val="000000"/>
            <w:sz w:val="24"/>
            <w:szCs w:val="24"/>
          </w:rPr>
          <w:br/>
        </w:r>
      </w:hyperlink>
      <w:r w:rsidRPr="009E5659">
        <w:rPr>
          <w:rFonts w:eastAsia="Times New Roman" w:cstheme="minorHAnsi"/>
          <w:color w:val="000000"/>
          <w:sz w:val="24"/>
          <w:szCs w:val="24"/>
        </w:rPr>
        <w:t>Phone: 425-837-4910</w:t>
      </w:r>
      <w:r w:rsidRPr="009E5659">
        <w:rPr>
          <w:rFonts w:eastAsia="Times New Roman" w:cstheme="minorHAnsi"/>
          <w:color w:val="000000"/>
          <w:sz w:val="24"/>
          <w:szCs w:val="24"/>
        </w:rPr>
        <w:br/>
        <w:t xml:space="preserve">http//henryliberty.weebly.com </w:t>
      </w:r>
    </w:p>
    <w:p w:rsidR="009E5659" w:rsidRPr="009E5659" w:rsidRDefault="009E5659" w:rsidP="009E5659">
      <w:pPr>
        <w:spacing w:after="0" w:line="240" w:lineRule="auto"/>
        <w:rPr>
          <w:rFonts w:eastAsia="Times New Roman" w:cstheme="minorHAnsi"/>
          <w:sz w:val="24"/>
          <w:szCs w:val="24"/>
        </w:rPr>
      </w:pPr>
    </w:p>
    <w:p w:rsidR="009E5659" w:rsidRPr="009E5659" w:rsidRDefault="009E5659" w:rsidP="009E5659">
      <w:pPr>
        <w:spacing w:after="160" w:line="240" w:lineRule="auto"/>
        <w:rPr>
          <w:rFonts w:cstheme="minorHAnsi"/>
          <w:sz w:val="24"/>
          <w:szCs w:val="24"/>
        </w:rPr>
      </w:pPr>
      <w:r w:rsidRPr="009E5659">
        <w:rPr>
          <w:rFonts w:eastAsia="Times New Roman" w:cstheme="minorHAnsi"/>
          <w:b/>
          <w:bCs/>
          <w:color w:val="000000"/>
          <w:sz w:val="24"/>
          <w:szCs w:val="24"/>
        </w:rPr>
        <w:t>Class Description:</w:t>
      </w:r>
      <w:r w:rsidRPr="009E5659">
        <w:rPr>
          <w:rFonts w:eastAsia="Times New Roman" w:cstheme="minorHAnsi"/>
          <w:color w:val="000000"/>
          <w:sz w:val="24"/>
          <w:szCs w:val="24"/>
        </w:rPr>
        <w:t xml:space="preserve"> </w:t>
      </w:r>
      <w:r w:rsidRPr="009E5659">
        <w:rPr>
          <w:rFonts w:cstheme="minorHAnsi"/>
          <w:sz w:val="24"/>
          <w:szCs w:val="24"/>
        </w:rPr>
        <w:t>This course focuses on individual behavior and why an individual thinks, feels, and reacts to certain stimuli. Major emphases will be placed on research methods, stages in childhood and adolescence, how the brain works, altered states of consciousness, psychological testing, and psychological disorders.</w:t>
      </w:r>
    </w:p>
    <w:p w:rsidR="009E5659" w:rsidRPr="009E5659" w:rsidRDefault="009E5659" w:rsidP="009E5659">
      <w:pPr>
        <w:rPr>
          <w:rFonts w:cstheme="minorHAnsi"/>
          <w:sz w:val="24"/>
          <w:szCs w:val="24"/>
        </w:rPr>
      </w:pPr>
      <w:r w:rsidRPr="009E5659">
        <w:rPr>
          <w:rFonts w:cstheme="minorHAnsi"/>
          <w:sz w:val="24"/>
          <w:szCs w:val="24"/>
        </w:rPr>
        <w:t xml:space="preserve">(Subject to change due to time constraints, class size, and individual preference) ¸ </w:t>
      </w:r>
      <w:r w:rsidRPr="009E5659">
        <w:rPr>
          <w:rFonts w:cstheme="minorHAnsi"/>
          <w:sz w:val="24"/>
          <w:szCs w:val="24"/>
        </w:rPr>
        <w:br/>
      </w:r>
      <w:r w:rsidRPr="009E5659">
        <w:rPr>
          <w:rFonts w:cstheme="minorHAnsi"/>
          <w:b/>
          <w:sz w:val="24"/>
          <w:szCs w:val="24"/>
        </w:rPr>
        <w:t>Approaches to Psychology</w:t>
      </w:r>
      <w:r w:rsidRPr="009E5659">
        <w:rPr>
          <w:rFonts w:cstheme="minorHAnsi"/>
          <w:sz w:val="24"/>
          <w:szCs w:val="24"/>
        </w:rPr>
        <w:t xml:space="preserve"> (including Research Methods and Statistics) ¸ </w:t>
      </w:r>
      <w:r w:rsidRPr="009E5659">
        <w:rPr>
          <w:rFonts w:cstheme="minorHAnsi"/>
          <w:sz w:val="24"/>
          <w:szCs w:val="24"/>
        </w:rPr>
        <w:br/>
      </w:r>
      <w:r w:rsidRPr="009E5659">
        <w:rPr>
          <w:rFonts w:cstheme="minorHAnsi"/>
          <w:b/>
          <w:sz w:val="24"/>
          <w:szCs w:val="24"/>
        </w:rPr>
        <w:t>The Life Span</w:t>
      </w:r>
      <w:r w:rsidRPr="009E5659">
        <w:rPr>
          <w:rFonts w:cstheme="minorHAnsi"/>
          <w:sz w:val="24"/>
          <w:szCs w:val="24"/>
        </w:rPr>
        <w:t xml:space="preserve"> (Infancy, Childhood, Adolescence, Adulthood) ¸ </w:t>
      </w:r>
      <w:r w:rsidRPr="009E5659">
        <w:rPr>
          <w:rFonts w:cstheme="minorHAnsi"/>
          <w:sz w:val="24"/>
          <w:szCs w:val="24"/>
        </w:rPr>
        <w:br/>
      </w:r>
      <w:r w:rsidRPr="009E5659">
        <w:rPr>
          <w:rFonts w:cstheme="minorHAnsi"/>
          <w:b/>
          <w:sz w:val="24"/>
          <w:szCs w:val="24"/>
        </w:rPr>
        <w:t>The Workings of the Mind and Body</w:t>
      </w:r>
      <w:r w:rsidRPr="009E5659">
        <w:rPr>
          <w:rFonts w:cstheme="minorHAnsi"/>
          <w:sz w:val="24"/>
          <w:szCs w:val="24"/>
        </w:rPr>
        <w:t xml:space="preserve"> (Altered States of Consciousness, Sensation, and Perception) ¸ </w:t>
      </w:r>
      <w:r w:rsidRPr="009E5659">
        <w:rPr>
          <w:rFonts w:cstheme="minorHAnsi"/>
          <w:b/>
          <w:sz w:val="24"/>
          <w:szCs w:val="24"/>
        </w:rPr>
        <w:t>Learning and Cognitive Processes</w:t>
      </w:r>
      <w:r w:rsidRPr="009E5659">
        <w:rPr>
          <w:rFonts w:cstheme="minorHAnsi"/>
          <w:sz w:val="24"/>
          <w:szCs w:val="24"/>
        </w:rPr>
        <w:t xml:space="preserve"> ¸ </w:t>
      </w:r>
      <w:r w:rsidRPr="009E5659">
        <w:rPr>
          <w:rFonts w:cstheme="minorHAnsi"/>
          <w:sz w:val="24"/>
          <w:szCs w:val="24"/>
        </w:rPr>
        <w:br/>
      </w:r>
      <w:r w:rsidRPr="009E5659">
        <w:rPr>
          <w:rFonts w:cstheme="minorHAnsi"/>
          <w:b/>
          <w:sz w:val="24"/>
          <w:szCs w:val="24"/>
        </w:rPr>
        <w:t>Personality and Individuality</w:t>
      </w:r>
      <w:r w:rsidRPr="009E5659">
        <w:rPr>
          <w:rFonts w:cstheme="minorHAnsi"/>
          <w:sz w:val="24"/>
          <w:szCs w:val="24"/>
        </w:rPr>
        <w:t xml:space="preserve"> ¸</w:t>
      </w:r>
      <w:r w:rsidRPr="009E5659">
        <w:rPr>
          <w:rFonts w:cstheme="minorHAnsi"/>
          <w:sz w:val="24"/>
          <w:szCs w:val="24"/>
        </w:rPr>
        <w:br/>
      </w:r>
      <w:r w:rsidRPr="009E5659">
        <w:rPr>
          <w:rFonts w:cstheme="minorHAnsi"/>
          <w:b/>
          <w:sz w:val="24"/>
          <w:szCs w:val="24"/>
        </w:rPr>
        <w:t>Psychological Disorders and Therapy</w:t>
      </w:r>
      <w:r w:rsidRPr="009E5659">
        <w:rPr>
          <w:rFonts w:cstheme="minorHAnsi"/>
          <w:sz w:val="24"/>
          <w:szCs w:val="24"/>
        </w:rPr>
        <w:br/>
      </w:r>
      <w:r w:rsidRPr="009E5659">
        <w:rPr>
          <w:rFonts w:cstheme="minorHAnsi"/>
          <w:b/>
          <w:sz w:val="24"/>
          <w:szCs w:val="24"/>
        </w:rPr>
        <w:t>Social Psychology</w:t>
      </w:r>
      <w:r w:rsidRPr="009E5659">
        <w:rPr>
          <w:rFonts w:cstheme="minorHAnsi"/>
          <w:sz w:val="24"/>
          <w:szCs w:val="24"/>
        </w:rPr>
        <w:t xml:space="preserve"> </w:t>
      </w:r>
      <w:bookmarkStart w:id="0" w:name="_GoBack"/>
      <w:bookmarkEnd w:id="0"/>
    </w:p>
    <w:p w:rsidR="009E5659" w:rsidRPr="009E5659" w:rsidRDefault="009E5659" w:rsidP="009E5659">
      <w:pPr>
        <w:spacing w:after="160" w:line="240" w:lineRule="auto"/>
        <w:rPr>
          <w:rFonts w:eastAsia="Times New Roman" w:cstheme="minorHAnsi"/>
          <w:color w:val="222222"/>
          <w:sz w:val="24"/>
          <w:szCs w:val="24"/>
          <w:shd w:val="clear" w:color="auto" w:fill="FFFFFF"/>
        </w:rPr>
      </w:pPr>
      <w:r w:rsidRPr="009E5659">
        <w:rPr>
          <w:rFonts w:eastAsia="Times New Roman" w:cstheme="minorHAnsi"/>
          <w:b/>
          <w:color w:val="000000"/>
          <w:sz w:val="24"/>
          <w:szCs w:val="24"/>
        </w:rPr>
        <w:t>Why do we study psychology</w:t>
      </w:r>
      <w:r w:rsidRPr="009E5659">
        <w:rPr>
          <w:rFonts w:eastAsia="Times New Roman" w:cstheme="minorHAnsi"/>
          <w:color w:val="000000"/>
          <w:sz w:val="24"/>
          <w:szCs w:val="24"/>
        </w:rPr>
        <w:t>?</w:t>
      </w:r>
      <w:r w:rsidRPr="009E5659">
        <w:rPr>
          <w:rFonts w:cstheme="minorHAnsi"/>
          <w:sz w:val="24"/>
          <w:szCs w:val="24"/>
        </w:rPr>
        <w:t xml:space="preserve"> </w:t>
      </w:r>
      <w:r w:rsidRPr="009E5659">
        <w:rPr>
          <w:rFonts w:eastAsia="Times New Roman" w:cstheme="minorHAnsi"/>
          <w:color w:val="222222"/>
          <w:sz w:val="24"/>
          <w:szCs w:val="24"/>
          <w:shd w:val="clear" w:color="auto" w:fill="FFFFFF"/>
        </w:rPr>
        <w:t>Have you ever experienced a physical reaction to an emotional situation? Sweating, shaking or stomach discomfort before a big test, a game, a presentation or performance? Have you ever known someone was talking about you when you walked into a room even without anyone saying anything? Has a certain smell or song ever brought back a strong memory? Have you found yourself attracted to someone you have nothing in common with?  Have your sleep patterns changed since you reached adolescence? All of these situations have much to do with brain chemistry and illustrate the intrinsic connection between mind and body. While we cannot always control our feelings and behaviors, we can understand and manage them with awareness using psychological and neurobiological tools.</w:t>
      </w:r>
    </w:p>
    <w:p w:rsidR="009E5659" w:rsidRPr="009E5659" w:rsidRDefault="009E5659" w:rsidP="009E5659">
      <w:pPr>
        <w:spacing w:after="160" w:line="240" w:lineRule="auto"/>
        <w:rPr>
          <w:rFonts w:eastAsia="Times New Roman" w:cstheme="minorHAnsi"/>
          <w:sz w:val="24"/>
          <w:szCs w:val="24"/>
        </w:rPr>
      </w:pPr>
      <w:r w:rsidRPr="009E5659">
        <w:rPr>
          <w:rFonts w:eastAsia="Times New Roman" w:cstheme="minorHAnsi"/>
          <w:b/>
          <w:bCs/>
          <w:color w:val="000000"/>
          <w:sz w:val="24"/>
          <w:szCs w:val="24"/>
        </w:rPr>
        <w:t xml:space="preserve">Materials needed: </w:t>
      </w:r>
      <w:r w:rsidRPr="009E5659">
        <w:rPr>
          <w:rFonts w:eastAsia="Times New Roman" w:cstheme="minorHAnsi"/>
          <w:color w:val="000000"/>
          <w:sz w:val="24"/>
          <w:szCs w:val="24"/>
        </w:rPr>
        <w:t>I would like to see students have a binder with dividers</w:t>
      </w:r>
      <w:r w:rsidR="004778F7">
        <w:rPr>
          <w:rFonts w:eastAsia="Times New Roman" w:cstheme="minorHAnsi"/>
          <w:color w:val="000000"/>
          <w:sz w:val="24"/>
          <w:szCs w:val="24"/>
        </w:rPr>
        <w:t xml:space="preserve"> or well organized folder</w:t>
      </w:r>
      <w:r w:rsidRPr="009E5659">
        <w:rPr>
          <w:rFonts w:eastAsia="Times New Roman" w:cstheme="minorHAnsi"/>
          <w:color w:val="000000"/>
          <w:sz w:val="24"/>
          <w:szCs w:val="24"/>
        </w:rPr>
        <w:t xml:space="preserve"> for each section we will be covering over the school year. You will be taking notes, some guided some not. You will need lined paper. </w:t>
      </w:r>
    </w:p>
    <w:p w:rsidR="009E5659" w:rsidRPr="009E5659" w:rsidRDefault="009E5659" w:rsidP="009E5659">
      <w:pPr>
        <w:spacing w:after="160" w:line="240" w:lineRule="auto"/>
        <w:rPr>
          <w:rFonts w:eastAsia="Times New Roman" w:cstheme="minorHAnsi"/>
          <w:color w:val="000000"/>
          <w:sz w:val="24"/>
          <w:szCs w:val="24"/>
        </w:rPr>
      </w:pPr>
      <w:r w:rsidRPr="009E5659">
        <w:rPr>
          <w:rFonts w:cstheme="minorHAnsi"/>
          <w:color w:val="000000"/>
          <w:sz w:val="24"/>
          <w:szCs w:val="24"/>
        </w:rPr>
        <w:t xml:space="preserve">"The greatest discovery of my generation is that human beings can alter their lives by altering </w:t>
      </w:r>
      <w:proofErr w:type="gramStart"/>
      <w:r w:rsidRPr="009E5659">
        <w:rPr>
          <w:rFonts w:cstheme="minorHAnsi"/>
          <w:color w:val="000000"/>
          <w:sz w:val="24"/>
          <w:szCs w:val="24"/>
        </w:rPr>
        <w:t>their</w:t>
      </w:r>
      <w:proofErr w:type="gramEnd"/>
      <w:r w:rsidRPr="009E5659">
        <w:rPr>
          <w:rFonts w:cstheme="minorHAnsi"/>
          <w:color w:val="000000"/>
          <w:sz w:val="24"/>
          <w:szCs w:val="24"/>
        </w:rPr>
        <w:t xml:space="preserve"> attitudes of mind." William James</w:t>
      </w:r>
      <w:r w:rsidRPr="009E5659">
        <w:rPr>
          <w:rFonts w:eastAsia="Times New Roman" w:cstheme="minorHAnsi"/>
          <w:color w:val="000000"/>
          <w:sz w:val="24"/>
          <w:szCs w:val="24"/>
        </w:rPr>
        <w:br/>
      </w:r>
      <w:r w:rsidRPr="009E5659">
        <w:rPr>
          <w:rFonts w:eastAsia="Times New Roman" w:cstheme="minorHAnsi"/>
          <w:color w:val="000000"/>
          <w:sz w:val="24"/>
          <w:szCs w:val="24"/>
        </w:rPr>
        <w:br/>
      </w:r>
      <w:r w:rsidRPr="009E5659">
        <w:rPr>
          <w:rFonts w:eastAsia="Times New Roman" w:cstheme="minorHAnsi"/>
          <w:b/>
          <w:bCs/>
          <w:color w:val="000000"/>
          <w:sz w:val="24"/>
          <w:szCs w:val="24"/>
        </w:rPr>
        <w:t>Phones:</w:t>
      </w:r>
      <w:r w:rsidRPr="009E5659">
        <w:rPr>
          <w:rFonts w:eastAsia="Times New Roman" w:cstheme="minorHAnsi"/>
          <w:color w:val="000000"/>
          <w:sz w:val="24"/>
          <w:szCs w:val="24"/>
        </w:rPr>
        <w:t xml:space="preserve"> 3 strike policy </w:t>
      </w:r>
      <w:r w:rsidRPr="009E5659">
        <w:rPr>
          <w:rFonts w:eastAsia="Times New Roman" w:cstheme="minorHAnsi"/>
          <w:sz w:val="24"/>
          <w:szCs w:val="24"/>
        </w:rPr>
        <w:br/>
      </w:r>
      <w:proofErr w:type="gramStart"/>
      <w:r w:rsidRPr="009E5659">
        <w:rPr>
          <w:rFonts w:eastAsia="Times New Roman" w:cstheme="minorHAnsi"/>
          <w:color w:val="000000"/>
          <w:sz w:val="24"/>
          <w:szCs w:val="24"/>
        </w:rPr>
        <w:t>We</w:t>
      </w:r>
      <w:proofErr w:type="gramEnd"/>
      <w:r w:rsidRPr="009E5659">
        <w:rPr>
          <w:rFonts w:eastAsia="Times New Roman" w:cstheme="minorHAnsi"/>
          <w:color w:val="000000"/>
          <w:sz w:val="24"/>
          <w:szCs w:val="24"/>
        </w:rPr>
        <w:t xml:space="preserve"> will be using phones and personal devices in class from time to time. The expectation outside of these times is to put the phone away. </w:t>
      </w:r>
      <w:r w:rsidRPr="009E5659">
        <w:rPr>
          <w:rFonts w:eastAsia="Times New Roman" w:cstheme="minorHAnsi"/>
          <w:sz w:val="24"/>
          <w:szCs w:val="24"/>
        </w:rPr>
        <w:br/>
      </w:r>
      <w:r w:rsidRPr="009E5659">
        <w:rPr>
          <w:rFonts w:eastAsia="Times New Roman" w:cstheme="minorHAnsi"/>
          <w:b/>
          <w:bCs/>
          <w:color w:val="000000"/>
          <w:sz w:val="24"/>
          <w:szCs w:val="24"/>
        </w:rPr>
        <w:t>Strike One:</w:t>
      </w:r>
      <w:r w:rsidRPr="009E5659">
        <w:rPr>
          <w:rFonts w:eastAsia="Times New Roman" w:cstheme="minorHAnsi"/>
          <w:color w:val="000000"/>
          <w:sz w:val="24"/>
          <w:szCs w:val="24"/>
        </w:rPr>
        <w:t xml:space="preserve"> Phone is out at inappropriate time I take the phone for class</w:t>
      </w:r>
      <w:r w:rsidRPr="009E5659">
        <w:rPr>
          <w:rFonts w:eastAsia="Times New Roman" w:cstheme="minorHAnsi"/>
          <w:color w:val="000000"/>
          <w:sz w:val="24"/>
          <w:szCs w:val="24"/>
        </w:rPr>
        <w:br/>
      </w:r>
      <w:r w:rsidRPr="009E5659">
        <w:rPr>
          <w:rFonts w:eastAsia="Times New Roman" w:cstheme="minorHAnsi"/>
          <w:b/>
          <w:bCs/>
          <w:color w:val="000000"/>
          <w:sz w:val="24"/>
          <w:szCs w:val="24"/>
        </w:rPr>
        <w:t>Strike Two:</w:t>
      </w:r>
      <w:r w:rsidRPr="009E5659">
        <w:rPr>
          <w:rFonts w:eastAsia="Times New Roman" w:cstheme="minorHAnsi"/>
          <w:color w:val="000000"/>
          <w:sz w:val="24"/>
          <w:szCs w:val="24"/>
        </w:rPr>
        <w:t xml:space="preserve"> Phone is taken for the day and you can get it back from Mrs. Henry at the end of the school day.  </w:t>
      </w:r>
      <w:r w:rsidRPr="009E5659">
        <w:rPr>
          <w:rFonts w:eastAsia="Times New Roman" w:cstheme="minorHAnsi"/>
          <w:color w:val="000000"/>
          <w:sz w:val="24"/>
          <w:szCs w:val="24"/>
        </w:rPr>
        <w:br/>
      </w:r>
      <w:r w:rsidRPr="009E5659">
        <w:rPr>
          <w:rFonts w:eastAsia="Times New Roman" w:cstheme="minorHAnsi"/>
          <w:b/>
          <w:bCs/>
          <w:color w:val="000000"/>
          <w:sz w:val="24"/>
          <w:szCs w:val="24"/>
        </w:rPr>
        <w:lastRenderedPageBreak/>
        <w:t>Strike Three:</w:t>
      </w:r>
      <w:r w:rsidRPr="009E5659">
        <w:rPr>
          <w:rFonts w:eastAsia="Times New Roman" w:cstheme="minorHAnsi"/>
          <w:color w:val="000000"/>
          <w:sz w:val="24"/>
          <w:szCs w:val="24"/>
        </w:rPr>
        <w:t xml:space="preserve"> Phone is given to main office where it can be picked up at the end of the day and email will be sent home to parents </w:t>
      </w:r>
    </w:p>
    <w:p w:rsidR="009E5659" w:rsidRPr="009E5659" w:rsidRDefault="009E5659" w:rsidP="009E5659">
      <w:pPr>
        <w:spacing w:after="160" w:line="240" w:lineRule="auto"/>
        <w:rPr>
          <w:rFonts w:eastAsia="Times New Roman" w:cstheme="minorHAnsi"/>
          <w:sz w:val="24"/>
          <w:szCs w:val="24"/>
        </w:rPr>
      </w:pPr>
      <w:r w:rsidRPr="009E5659">
        <w:rPr>
          <w:rFonts w:eastAsia="Times New Roman" w:cstheme="minorHAnsi"/>
          <w:b/>
          <w:bCs/>
          <w:color w:val="000000"/>
          <w:sz w:val="24"/>
          <w:szCs w:val="24"/>
          <w:u w:val="single"/>
        </w:rPr>
        <w:t>Grading Scale:</w:t>
      </w:r>
      <w:r w:rsidRPr="009E5659">
        <w:rPr>
          <w:rFonts w:eastAsia="Times New Roman" w:cstheme="minorHAnsi"/>
          <w:sz w:val="24"/>
          <w:szCs w:val="24"/>
        </w:rPr>
        <w:t xml:space="preserve"> </w:t>
      </w:r>
      <w:r w:rsidRPr="009E5659">
        <w:rPr>
          <w:rFonts w:eastAsia="Times New Roman" w:cstheme="minorHAnsi"/>
          <w:color w:val="000000"/>
          <w:sz w:val="24"/>
          <w:szCs w:val="24"/>
        </w:rPr>
        <w:t>Grades: Grades will be tracked on a total point scale therefore higher stakes assignments like tests or projects will be worth more points.</w:t>
      </w:r>
      <w:r w:rsidR="004900F2">
        <w:rPr>
          <w:rFonts w:eastAsia="Times New Roman" w:cstheme="minorHAnsi"/>
          <w:color w:val="000000"/>
          <w:sz w:val="24"/>
          <w:szCs w:val="24"/>
        </w:rPr>
        <w:t xml:space="preserve"> All final grade discussions must happen prior to semester end. </w:t>
      </w:r>
    </w:p>
    <w:tbl>
      <w:tblPr>
        <w:tblStyle w:val="TableGrid"/>
        <w:tblW w:w="0" w:type="auto"/>
        <w:tblLook w:val="04A0" w:firstRow="1" w:lastRow="0" w:firstColumn="1" w:lastColumn="0" w:noHBand="0" w:noVBand="1"/>
      </w:tblPr>
      <w:tblGrid>
        <w:gridCol w:w="1098"/>
        <w:gridCol w:w="1890"/>
      </w:tblGrid>
      <w:tr w:rsidR="009E5659" w:rsidRPr="009E5659" w:rsidTr="00A4755A">
        <w:tc>
          <w:tcPr>
            <w:tcW w:w="1098" w:type="dxa"/>
          </w:tcPr>
          <w:p w:rsidR="009E5659" w:rsidRPr="009E5659" w:rsidRDefault="009E5659" w:rsidP="00A4755A">
            <w:pPr>
              <w:spacing w:after="160"/>
              <w:rPr>
                <w:rFonts w:eastAsia="Times New Roman" w:cstheme="minorHAnsi"/>
                <w:color w:val="000000"/>
                <w:sz w:val="24"/>
                <w:szCs w:val="24"/>
              </w:rPr>
            </w:pPr>
            <w:r w:rsidRPr="009E5659">
              <w:rPr>
                <w:rFonts w:eastAsia="Times New Roman" w:cstheme="minorHAnsi"/>
                <w:color w:val="000000"/>
                <w:sz w:val="24"/>
                <w:szCs w:val="24"/>
              </w:rPr>
              <w:t>A</w:t>
            </w:r>
          </w:p>
        </w:tc>
        <w:tc>
          <w:tcPr>
            <w:tcW w:w="1890"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color w:val="000000"/>
                <w:sz w:val="24"/>
                <w:szCs w:val="24"/>
              </w:rPr>
              <w:t>= 93%-100%</w:t>
            </w:r>
          </w:p>
        </w:tc>
      </w:tr>
      <w:tr w:rsidR="009E5659" w:rsidRPr="009E5659" w:rsidTr="00A4755A">
        <w:tc>
          <w:tcPr>
            <w:tcW w:w="1098"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color w:val="000000"/>
                <w:sz w:val="24"/>
                <w:szCs w:val="24"/>
              </w:rPr>
              <w:t>A-</w:t>
            </w:r>
          </w:p>
        </w:tc>
        <w:tc>
          <w:tcPr>
            <w:tcW w:w="1890"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color w:val="000000"/>
                <w:sz w:val="24"/>
                <w:szCs w:val="24"/>
              </w:rPr>
              <w:t>=90%-92%</w:t>
            </w:r>
          </w:p>
        </w:tc>
      </w:tr>
      <w:tr w:rsidR="009E5659" w:rsidRPr="009E5659" w:rsidTr="00A4755A">
        <w:tc>
          <w:tcPr>
            <w:tcW w:w="1098" w:type="dxa"/>
          </w:tcPr>
          <w:p w:rsidR="009E5659" w:rsidRPr="009E5659" w:rsidRDefault="009E5659" w:rsidP="00A4755A">
            <w:pPr>
              <w:spacing w:after="160"/>
              <w:rPr>
                <w:rFonts w:eastAsia="Times New Roman" w:cstheme="minorHAnsi"/>
                <w:color w:val="000000"/>
                <w:sz w:val="24"/>
                <w:szCs w:val="24"/>
              </w:rPr>
            </w:pPr>
            <w:r w:rsidRPr="009E5659">
              <w:rPr>
                <w:rFonts w:eastAsia="Times New Roman" w:cstheme="minorHAnsi"/>
                <w:color w:val="000000"/>
                <w:sz w:val="24"/>
                <w:szCs w:val="24"/>
              </w:rPr>
              <w:t>B+</w:t>
            </w:r>
          </w:p>
        </w:tc>
        <w:tc>
          <w:tcPr>
            <w:tcW w:w="1890"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color w:val="000000"/>
                <w:sz w:val="24"/>
                <w:szCs w:val="24"/>
              </w:rPr>
              <w:t>=87%-89%</w:t>
            </w:r>
          </w:p>
        </w:tc>
      </w:tr>
      <w:tr w:rsidR="009E5659" w:rsidRPr="009E5659" w:rsidTr="00A4755A">
        <w:tc>
          <w:tcPr>
            <w:tcW w:w="1098" w:type="dxa"/>
          </w:tcPr>
          <w:p w:rsidR="009E5659" w:rsidRPr="009E5659" w:rsidRDefault="009E5659" w:rsidP="00A4755A">
            <w:pPr>
              <w:spacing w:after="160"/>
              <w:rPr>
                <w:rFonts w:eastAsia="Times New Roman" w:cstheme="minorHAnsi"/>
                <w:color w:val="000000"/>
                <w:sz w:val="24"/>
                <w:szCs w:val="24"/>
              </w:rPr>
            </w:pPr>
            <w:r w:rsidRPr="009E5659">
              <w:rPr>
                <w:rFonts w:eastAsia="Times New Roman" w:cstheme="minorHAnsi"/>
                <w:color w:val="000000"/>
                <w:sz w:val="24"/>
                <w:szCs w:val="24"/>
              </w:rPr>
              <w:t>B</w:t>
            </w:r>
          </w:p>
        </w:tc>
        <w:tc>
          <w:tcPr>
            <w:tcW w:w="1890"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color w:val="000000"/>
                <w:sz w:val="24"/>
                <w:szCs w:val="24"/>
              </w:rPr>
              <w:t>=83%-86%</w:t>
            </w:r>
          </w:p>
        </w:tc>
      </w:tr>
      <w:tr w:rsidR="009E5659" w:rsidRPr="009E5659" w:rsidTr="00A4755A">
        <w:tc>
          <w:tcPr>
            <w:tcW w:w="1098"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sz w:val="24"/>
                <w:szCs w:val="24"/>
              </w:rPr>
              <w:t>B-</w:t>
            </w:r>
          </w:p>
        </w:tc>
        <w:tc>
          <w:tcPr>
            <w:tcW w:w="1890"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color w:val="000000"/>
                <w:sz w:val="24"/>
                <w:szCs w:val="24"/>
              </w:rPr>
              <w:t>=80%-82%</w:t>
            </w:r>
          </w:p>
        </w:tc>
      </w:tr>
      <w:tr w:rsidR="009E5659" w:rsidRPr="009E5659" w:rsidTr="00A4755A">
        <w:tc>
          <w:tcPr>
            <w:tcW w:w="1098"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sz w:val="24"/>
                <w:szCs w:val="24"/>
              </w:rPr>
              <w:t>C+</w:t>
            </w:r>
          </w:p>
        </w:tc>
        <w:tc>
          <w:tcPr>
            <w:tcW w:w="1890"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color w:val="000000"/>
                <w:sz w:val="24"/>
                <w:szCs w:val="24"/>
              </w:rPr>
              <w:t>=77%-79%</w:t>
            </w:r>
          </w:p>
        </w:tc>
      </w:tr>
      <w:tr w:rsidR="009E5659" w:rsidRPr="009E5659" w:rsidTr="00A4755A">
        <w:tc>
          <w:tcPr>
            <w:tcW w:w="1098"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sz w:val="24"/>
                <w:szCs w:val="24"/>
              </w:rPr>
              <w:t>C</w:t>
            </w:r>
          </w:p>
        </w:tc>
        <w:tc>
          <w:tcPr>
            <w:tcW w:w="1890"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color w:val="000000"/>
                <w:sz w:val="24"/>
                <w:szCs w:val="24"/>
              </w:rPr>
              <w:t>=73%-76%</w:t>
            </w:r>
          </w:p>
        </w:tc>
      </w:tr>
      <w:tr w:rsidR="009E5659" w:rsidRPr="009E5659" w:rsidTr="00A4755A">
        <w:tc>
          <w:tcPr>
            <w:tcW w:w="1098"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sz w:val="24"/>
                <w:szCs w:val="24"/>
              </w:rPr>
              <w:t>C-</w:t>
            </w:r>
          </w:p>
        </w:tc>
        <w:tc>
          <w:tcPr>
            <w:tcW w:w="1890"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color w:val="000000"/>
                <w:sz w:val="24"/>
                <w:szCs w:val="24"/>
              </w:rPr>
              <w:t>=70%-72%</w:t>
            </w:r>
          </w:p>
        </w:tc>
      </w:tr>
      <w:tr w:rsidR="009E5659" w:rsidRPr="009E5659" w:rsidTr="00A4755A">
        <w:tc>
          <w:tcPr>
            <w:tcW w:w="1098"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sz w:val="24"/>
                <w:szCs w:val="24"/>
              </w:rPr>
              <w:t>D+</w:t>
            </w:r>
          </w:p>
        </w:tc>
        <w:tc>
          <w:tcPr>
            <w:tcW w:w="1890"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color w:val="000000"/>
                <w:sz w:val="24"/>
                <w:szCs w:val="24"/>
              </w:rPr>
              <w:t>=67%-69%</w:t>
            </w:r>
          </w:p>
        </w:tc>
      </w:tr>
      <w:tr w:rsidR="009E5659" w:rsidRPr="009E5659" w:rsidTr="00A4755A">
        <w:tc>
          <w:tcPr>
            <w:tcW w:w="1098"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sz w:val="24"/>
                <w:szCs w:val="24"/>
              </w:rPr>
              <w:t>D</w:t>
            </w:r>
          </w:p>
        </w:tc>
        <w:tc>
          <w:tcPr>
            <w:tcW w:w="1890"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color w:val="000000"/>
                <w:sz w:val="24"/>
                <w:szCs w:val="24"/>
              </w:rPr>
              <w:t>=60%-66%</w:t>
            </w:r>
          </w:p>
        </w:tc>
      </w:tr>
      <w:tr w:rsidR="009E5659" w:rsidRPr="009E5659" w:rsidTr="00A4755A">
        <w:tc>
          <w:tcPr>
            <w:tcW w:w="1098"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color w:val="000000"/>
                <w:sz w:val="24"/>
                <w:szCs w:val="24"/>
              </w:rPr>
              <w:t>F</w:t>
            </w:r>
          </w:p>
        </w:tc>
        <w:tc>
          <w:tcPr>
            <w:tcW w:w="1890" w:type="dxa"/>
          </w:tcPr>
          <w:p w:rsidR="009E5659" w:rsidRPr="009E5659" w:rsidRDefault="009E5659" w:rsidP="00A4755A">
            <w:pPr>
              <w:spacing w:after="160"/>
              <w:rPr>
                <w:rFonts w:eastAsia="Times New Roman" w:cstheme="minorHAnsi"/>
                <w:sz w:val="24"/>
                <w:szCs w:val="24"/>
              </w:rPr>
            </w:pPr>
            <w:r w:rsidRPr="009E5659">
              <w:rPr>
                <w:rFonts w:eastAsia="Times New Roman" w:cstheme="minorHAnsi"/>
                <w:color w:val="000000"/>
                <w:sz w:val="24"/>
                <w:szCs w:val="24"/>
              </w:rPr>
              <w:t>=59% and Below</w:t>
            </w:r>
          </w:p>
        </w:tc>
      </w:tr>
    </w:tbl>
    <w:p w:rsidR="009E5659" w:rsidRPr="009E5659" w:rsidRDefault="009E5659" w:rsidP="009E5659">
      <w:pPr>
        <w:spacing w:after="160" w:line="240" w:lineRule="auto"/>
        <w:rPr>
          <w:rFonts w:eastAsia="Times New Roman" w:cstheme="minorHAnsi"/>
          <w:sz w:val="24"/>
          <w:szCs w:val="24"/>
        </w:rPr>
      </w:pPr>
      <w:r w:rsidRPr="009E5659">
        <w:rPr>
          <w:rFonts w:eastAsia="Times New Roman" w:cstheme="minorHAnsi"/>
          <w:b/>
          <w:bCs/>
          <w:color w:val="000000"/>
          <w:sz w:val="24"/>
          <w:szCs w:val="24"/>
        </w:rPr>
        <w:t>Absent and missing work responsibility</w:t>
      </w:r>
      <w:r w:rsidRPr="009E5659">
        <w:rPr>
          <w:rFonts w:eastAsia="Times New Roman" w:cstheme="minorHAnsi"/>
          <w:color w:val="000000"/>
          <w:sz w:val="24"/>
          <w:szCs w:val="24"/>
        </w:rPr>
        <w:t xml:space="preserve">: You will have the equivalent of the days you missed to make up the work you missed. This is your responsibility to get missing work completed, and turned in on time. If HW is not handed in on the expected timeline it will be an automatic 50%. </w:t>
      </w:r>
    </w:p>
    <w:p w:rsidR="009E5659" w:rsidRPr="009E5659" w:rsidRDefault="009E5659" w:rsidP="009E5659">
      <w:pPr>
        <w:spacing w:after="160" w:line="240" w:lineRule="auto"/>
        <w:rPr>
          <w:rFonts w:eastAsia="Times New Roman" w:cstheme="minorHAnsi"/>
          <w:sz w:val="24"/>
          <w:szCs w:val="24"/>
        </w:rPr>
      </w:pPr>
      <w:r w:rsidRPr="009E5659">
        <w:rPr>
          <w:rFonts w:eastAsia="Times New Roman" w:cstheme="minorHAnsi"/>
          <w:b/>
          <w:bCs/>
          <w:color w:val="000000"/>
          <w:sz w:val="24"/>
          <w:szCs w:val="24"/>
        </w:rPr>
        <w:t xml:space="preserve">Late work: </w:t>
      </w:r>
      <w:r w:rsidRPr="009E5659">
        <w:rPr>
          <w:rFonts w:eastAsia="Times New Roman" w:cstheme="minorHAnsi"/>
          <w:color w:val="000000"/>
          <w:sz w:val="24"/>
          <w:szCs w:val="24"/>
        </w:rPr>
        <w:t xml:space="preserve">Mistakes happen; it’s how we recover from those mistakes that count. You are most likely going to forget your HW once this semester. You have one day to make up the late assignment for full credit. Past one day the assignment drops to an automatic 50%. If the late assignment is before the weekend a discussion with the teacher must happen to determine the credit given. If it is a large assignment it must be turned in </w:t>
      </w:r>
      <w:r w:rsidRPr="009E5659">
        <w:rPr>
          <w:rFonts w:eastAsia="Times New Roman" w:cstheme="minorHAnsi"/>
          <w:b/>
          <w:color w:val="000000"/>
          <w:sz w:val="24"/>
          <w:szCs w:val="24"/>
        </w:rPr>
        <w:t>before</w:t>
      </w:r>
      <w:r w:rsidRPr="009E5659">
        <w:rPr>
          <w:rFonts w:eastAsia="Times New Roman" w:cstheme="minorHAnsi"/>
          <w:color w:val="000000"/>
          <w:sz w:val="24"/>
          <w:szCs w:val="24"/>
        </w:rPr>
        <w:t xml:space="preserve"> the end of the school day on the last day of the week to earn full credit.</w:t>
      </w:r>
    </w:p>
    <w:p w:rsidR="009E5659" w:rsidRPr="009E5659" w:rsidRDefault="009E5659" w:rsidP="009E5659">
      <w:pPr>
        <w:spacing w:after="160" w:line="240" w:lineRule="auto"/>
        <w:rPr>
          <w:rFonts w:eastAsia="Times New Roman" w:cstheme="minorHAnsi"/>
          <w:sz w:val="24"/>
          <w:szCs w:val="24"/>
        </w:rPr>
      </w:pPr>
      <w:r w:rsidRPr="009E5659">
        <w:rPr>
          <w:rFonts w:eastAsia="Times New Roman" w:cstheme="minorHAnsi"/>
          <w:b/>
          <w:bCs/>
          <w:color w:val="000000"/>
          <w:sz w:val="24"/>
          <w:szCs w:val="24"/>
        </w:rPr>
        <w:t xml:space="preserve">Plagiarism: </w:t>
      </w:r>
      <w:r w:rsidRPr="009E5659">
        <w:rPr>
          <w:rFonts w:eastAsia="Times New Roman" w:cstheme="minorHAnsi"/>
          <w:color w:val="000000"/>
          <w:sz w:val="24"/>
          <w:szCs w:val="24"/>
        </w:rPr>
        <w:t>Do your own work. If you gain information from an outside source please cite appropriately. If an assignment is found to be copied or copied from it will be an automatic 0%. I will be using different software to detect whether student work is plagiarized.  </w:t>
      </w:r>
    </w:p>
    <w:p w:rsidR="009E5659" w:rsidRPr="009E5659" w:rsidRDefault="009E5659" w:rsidP="009E5659">
      <w:pPr>
        <w:spacing w:after="160" w:line="240" w:lineRule="auto"/>
        <w:rPr>
          <w:rFonts w:eastAsia="Times New Roman" w:cstheme="minorHAnsi"/>
          <w:sz w:val="24"/>
          <w:szCs w:val="24"/>
        </w:rPr>
      </w:pPr>
      <w:r w:rsidRPr="009E5659">
        <w:rPr>
          <w:rFonts w:eastAsia="Times New Roman" w:cstheme="minorHAnsi"/>
          <w:color w:val="000000"/>
          <w:sz w:val="24"/>
          <w:szCs w:val="24"/>
        </w:rPr>
        <w:t>UW Policy: for reference</w:t>
      </w:r>
      <w:r>
        <w:rPr>
          <w:rFonts w:eastAsia="Times New Roman" w:cstheme="minorHAnsi"/>
          <w:sz w:val="24"/>
          <w:szCs w:val="24"/>
        </w:rPr>
        <w:t xml:space="preserve"> </w:t>
      </w:r>
      <w:hyperlink r:id="rId7" w:history="1">
        <w:r w:rsidRPr="009E5659">
          <w:rPr>
            <w:rFonts w:eastAsia="Times New Roman" w:cstheme="minorHAnsi"/>
            <w:color w:val="1155CC"/>
            <w:sz w:val="24"/>
            <w:szCs w:val="24"/>
            <w:u w:val="single"/>
          </w:rPr>
          <w:t>https://depts.washington.edu/pswrite/plag.html</w:t>
        </w:r>
      </w:hyperlink>
    </w:p>
    <w:p w:rsidR="009E5659" w:rsidRPr="009E5659" w:rsidRDefault="009E5659" w:rsidP="009E5659">
      <w:pPr>
        <w:spacing w:after="160" w:line="240" w:lineRule="auto"/>
        <w:rPr>
          <w:rFonts w:eastAsia="Times New Roman" w:cstheme="minorHAnsi"/>
          <w:sz w:val="24"/>
          <w:szCs w:val="24"/>
        </w:rPr>
      </w:pPr>
      <w:r w:rsidRPr="009E5659">
        <w:rPr>
          <w:rFonts w:eastAsia="Times New Roman" w:cstheme="minorHAnsi"/>
          <w:b/>
          <w:bCs/>
          <w:color w:val="000000"/>
          <w:sz w:val="24"/>
          <w:szCs w:val="24"/>
        </w:rPr>
        <w:t>Test Make ups:</w:t>
      </w:r>
      <w:r w:rsidRPr="009E5659">
        <w:rPr>
          <w:rFonts w:eastAsia="Times New Roman" w:cstheme="minorHAnsi"/>
          <w:color w:val="000000"/>
          <w:sz w:val="24"/>
          <w:szCs w:val="24"/>
        </w:rPr>
        <w:t xml:space="preserve"> I will have office hours on Tuesdays and Thursday until 4:00 PM every week. This is when and where test make ups may be completed. Tests will stay in the classroom as well as any make ups. You will be expected to write a response for each missed questions as to why the correct answer is correct and why the other options are incorrect. You can receive </w:t>
      </w:r>
    </w:p>
    <w:p w:rsidR="009E5659" w:rsidRPr="009E5659" w:rsidRDefault="009E5659" w:rsidP="009E5659">
      <w:pPr>
        <w:spacing w:after="160" w:line="240" w:lineRule="auto"/>
        <w:rPr>
          <w:rFonts w:eastAsia="Times New Roman" w:cstheme="minorHAnsi"/>
          <w:sz w:val="24"/>
          <w:szCs w:val="24"/>
        </w:rPr>
      </w:pPr>
      <w:r w:rsidRPr="009E5659">
        <w:rPr>
          <w:rFonts w:eastAsia="Times New Roman" w:cstheme="minorHAnsi"/>
          <w:b/>
          <w:bCs/>
          <w:color w:val="000000"/>
          <w:sz w:val="24"/>
          <w:szCs w:val="24"/>
          <w:u w:val="single"/>
        </w:rPr>
        <w:lastRenderedPageBreak/>
        <w:t>Attendance:</w:t>
      </w:r>
      <w:r w:rsidRPr="009E5659">
        <w:rPr>
          <w:rFonts w:eastAsia="Times New Roman" w:cstheme="minorHAnsi"/>
          <w:b/>
          <w:bCs/>
          <w:color w:val="000000"/>
          <w:sz w:val="24"/>
          <w:szCs w:val="24"/>
        </w:rPr>
        <w:t xml:space="preserve"> </w:t>
      </w:r>
      <w:r w:rsidRPr="009E5659">
        <w:rPr>
          <w:rFonts w:eastAsia="Times New Roman" w:cstheme="minorHAnsi"/>
          <w:color w:val="000000"/>
          <w:sz w:val="24"/>
          <w:szCs w:val="24"/>
        </w:rPr>
        <w:t>I enforce the school attendance policy.</w:t>
      </w:r>
    </w:p>
    <w:p w:rsidR="009E5659" w:rsidRPr="009E5659" w:rsidRDefault="009E5659" w:rsidP="009E5659">
      <w:pPr>
        <w:spacing w:after="160" w:line="240" w:lineRule="auto"/>
        <w:jc w:val="center"/>
        <w:rPr>
          <w:rFonts w:eastAsia="Times New Roman" w:cstheme="minorHAnsi"/>
          <w:sz w:val="24"/>
          <w:szCs w:val="24"/>
        </w:rPr>
      </w:pPr>
      <w:r w:rsidRPr="009E5659">
        <w:rPr>
          <w:rFonts w:eastAsia="Times New Roman" w:cstheme="minorHAnsi"/>
          <w:b/>
          <w:bCs/>
          <w:color w:val="000000"/>
          <w:sz w:val="24"/>
          <w:szCs w:val="24"/>
          <w:u w:val="single"/>
        </w:rPr>
        <w:t xml:space="preserve">Please detach this waiver page and return to Mrs. Henry as your first homework assignment of the year. </w:t>
      </w:r>
    </w:p>
    <w:p w:rsidR="009E5659" w:rsidRPr="009E5659" w:rsidRDefault="009E5659" w:rsidP="009E5659">
      <w:pPr>
        <w:spacing w:after="160" w:line="240" w:lineRule="auto"/>
        <w:rPr>
          <w:rFonts w:eastAsia="Times New Roman" w:cstheme="minorHAnsi"/>
          <w:sz w:val="24"/>
          <w:szCs w:val="24"/>
        </w:rPr>
      </w:pPr>
      <w:r w:rsidRPr="009E5659">
        <w:rPr>
          <w:rFonts w:eastAsia="Times New Roman" w:cstheme="minorHAnsi"/>
          <w:color w:val="000000"/>
          <w:sz w:val="24"/>
          <w:szCs w:val="24"/>
        </w:rPr>
        <w:t>Please feel free to email me at any time with any questions or concerns. It is my belief that working together is important in a student's success. I look forward to a great year with your student!</w:t>
      </w:r>
    </w:p>
    <w:p w:rsidR="009E5659" w:rsidRPr="009E5659" w:rsidRDefault="009E5659" w:rsidP="009E5659">
      <w:pPr>
        <w:spacing w:after="160" w:line="240" w:lineRule="auto"/>
        <w:rPr>
          <w:rFonts w:eastAsia="Times New Roman" w:cstheme="minorHAnsi"/>
          <w:sz w:val="24"/>
          <w:szCs w:val="24"/>
        </w:rPr>
      </w:pPr>
      <w:r w:rsidRPr="009E5659">
        <w:rPr>
          <w:rFonts w:eastAsia="Times New Roman" w:cstheme="minorHAnsi"/>
          <w:color w:val="000000"/>
          <w:sz w:val="24"/>
          <w:szCs w:val="24"/>
        </w:rPr>
        <w:t>I have read and understand all expectations of this class and agree to commit to this course and as a result successfully complete it:</w:t>
      </w:r>
    </w:p>
    <w:p w:rsidR="009E5659" w:rsidRPr="009E5659" w:rsidRDefault="009E5659" w:rsidP="009E5659">
      <w:pPr>
        <w:spacing w:after="160" w:line="480" w:lineRule="auto"/>
        <w:rPr>
          <w:rFonts w:eastAsia="Times New Roman" w:cstheme="minorHAnsi"/>
          <w:sz w:val="24"/>
          <w:szCs w:val="24"/>
        </w:rPr>
      </w:pPr>
      <w:r w:rsidRPr="009E5659">
        <w:rPr>
          <w:rFonts w:eastAsia="Times New Roman" w:cstheme="minorHAnsi"/>
          <w:color w:val="000000"/>
          <w:sz w:val="24"/>
          <w:szCs w:val="24"/>
        </w:rPr>
        <w:t>Student Signature</w:t>
      </w:r>
      <w:proofErr w:type="gramStart"/>
      <w:r w:rsidRPr="009E5659">
        <w:rPr>
          <w:rFonts w:eastAsia="Times New Roman" w:cstheme="minorHAnsi"/>
          <w:color w:val="000000"/>
          <w:sz w:val="24"/>
          <w:szCs w:val="24"/>
        </w:rPr>
        <w:t>:_</w:t>
      </w:r>
      <w:proofErr w:type="gramEnd"/>
      <w:r w:rsidRPr="009E5659">
        <w:rPr>
          <w:rFonts w:eastAsia="Times New Roman" w:cstheme="minorHAnsi"/>
          <w:color w:val="000000"/>
          <w:sz w:val="24"/>
          <w:szCs w:val="24"/>
        </w:rPr>
        <w:t>________________________ Date:_________________</w:t>
      </w:r>
      <w:r w:rsidRPr="009E5659">
        <w:rPr>
          <w:rFonts w:eastAsia="Times New Roman" w:cstheme="minorHAnsi"/>
          <w:color w:val="000000"/>
          <w:sz w:val="24"/>
          <w:szCs w:val="24"/>
          <w:u w:val="single"/>
        </w:rPr>
        <w:t xml:space="preserve">        </w:t>
      </w:r>
    </w:p>
    <w:p w:rsidR="009E5659" w:rsidRPr="009E5659" w:rsidRDefault="009E5659" w:rsidP="009E5659">
      <w:pPr>
        <w:spacing w:after="160" w:line="480" w:lineRule="auto"/>
        <w:rPr>
          <w:rFonts w:eastAsia="Times New Roman" w:cstheme="minorHAnsi"/>
          <w:sz w:val="24"/>
          <w:szCs w:val="24"/>
        </w:rPr>
      </w:pPr>
      <w:r w:rsidRPr="009E5659">
        <w:rPr>
          <w:rFonts w:eastAsia="Times New Roman" w:cstheme="minorHAnsi"/>
          <w:color w:val="000000"/>
          <w:sz w:val="24"/>
          <w:szCs w:val="24"/>
        </w:rPr>
        <w:t>Parent Signature</w:t>
      </w:r>
      <w:proofErr w:type="gramStart"/>
      <w:r w:rsidRPr="009E5659">
        <w:rPr>
          <w:rFonts w:eastAsia="Times New Roman" w:cstheme="minorHAnsi"/>
          <w:color w:val="000000"/>
          <w:sz w:val="24"/>
          <w:szCs w:val="24"/>
        </w:rPr>
        <w:t>:_</w:t>
      </w:r>
      <w:proofErr w:type="gramEnd"/>
      <w:r w:rsidRPr="009E5659">
        <w:rPr>
          <w:rFonts w:eastAsia="Times New Roman" w:cstheme="minorHAnsi"/>
          <w:color w:val="000000"/>
          <w:sz w:val="24"/>
          <w:szCs w:val="24"/>
        </w:rPr>
        <w:t>____________________________ Date:____________________</w:t>
      </w:r>
    </w:p>
    <w:p w:rsidR="009E5659" w:rsidRPr="009E5659" w:rsidRDefault="009E5659" w:rsidP="009E5659">
      <w:pPr>
        <w:rPr>
          <w:rFonts w:cstheme="minorHAnsi"/>
          <w:sz w:val="24"/>
          <w:szCs w:val="24"/>
        </w:rPr>
      </w:pPr>
      <w:r w:rsidRPr="009E5659">
        <w:rPr>
          <w:rFonts w:eastAsia="Times New Roman" w:cstheme="minorHAnsi"/>
          <w:sz w:val="24"/>
          <w:szCs w:val="24"/>
        </w:rPr>
        <w:br/>
      </w:r>
      <w:r w:rsidRPr="009E5659">
        <w:rPr>
          <w:rFonts w:eastAsia="Times New Roman" w:cstheme="minorHAnsi"/>
          <w:sz w:val="24"/>
          <w:szCs w:val="24"/>
        </w:rPr>
        <w:br/>
      </w:r>
      <w:r w:rsidRPr="009E5659">
        <w:rPr>
          <w:rFonts w:eastAsia="Times New Roman" w:cstheme="minorHAnsi"/>
          <w:sz w:val="24"/>
          <w:szCs w:val="24"/>
        </w:rPr>
        <w:br/>
      </w:r>
    </w:p>
    <w:p w:rsidR="009E5659" w:rsidRPr="009E5659" w:rsidRDefault="009E5659">
      <w:pPr>
        <w:rPr>
          <w:rFonts w:cstheme="minorHAnsi"/>
          <w:sz w:val="24"/>
          <w:szCs w:val="24"/>
        </w:rPr>
      </w:pPr>
    </w:p>
    <w:p w:rsidR="009E5659" w:rsidRPr="009E5659" w:rsidRDefault="009E5659">
      <w:pPr>
        <w:rPr>
          <w:rFonts w:cstheme="minorHAnsi"/>
          <w:sz w:val="24"/>
          <w:szCs w:val="24"/>
        </w:rPr>
      </w:pPr>
    </w:p>
    <w:p w:rsidR="009E5659" w:rsidRPr="009E5659" w:rsidRDefault="009E5659">
      <w:pPr>
        <w:rPr>
          <w:rFonts w:cstheme="minorHAnsi"/>
          <w:sz w:val="24"/>
          <w:szCs w:val="24"/>
        </w:rPr>
      </w:pPr>
    </w:p>
    <w:sectPr w:rsidR="009E5659" w:rsidRPr="009E56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421" w:rsidRDefault="00746421" w:rsidP="00746421">
      <w:pPr>
        <w:spacing w:after="0" w:line="240" w:lineRule="auto"/>
      </w:pPr>
      <w:r>
        <w:separator/>
      </w:r>
    </w:p>
  </w:endnote>
  <w:endnote w:type="continuationSeparator" w:id="0">
    <w:p w:rsidR="00746421" w:rsidRDefault="00746421" w:rsidP="0074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421" w:rsidRDefault="00746421" w:rsidP="00746421">
      <w:pPr>
        <w:spacing w:after="0" w:line="240" w:lineRule="auto"/>
      </w:pPr>
      <w:r>
        <w:separator/>
      </w:r>
    </w:p>
  </w:footnote>
  <w:footnote w:type="continuationSeparator" w:id="0">
    <w:p w:rsidR="00746421" w:rsidRDefault="00746421" w:rsidP="00746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421" w:rsidRDefault="00746421">
    <w:pPr>
      <w:pStyle w:val="Header"/>
    </w:pPr>
    <w:r>
      <w:t>2018-2019 School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59"/>
    <w:rsid w:val="002B37AB"/>
    <w:rsid w:val="00330CAE"/>
    <w:rsid w:val="003E385D"/>
    <w:rsid w:val="004778F7"/>
    <w:rsid w:val="004900F2"/>
    <w:rsid w:val="00746421"/>
    <w:rsid w:val="009E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7F09"/>
  <w15:docId w15:val="{9BFC9381-DFAC-4AB0-BD5F-EBC7D12D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421"/>
  </w:style>
  <w:style w:type="paragraph" w:styleId="Footer">
    <w:name w:val="footer"/>
    <w:basedOn w:val="Normal"/>
    <w:link w:val="FooterChar"/>
    <w:uiPriority w:val="99"/>
    <w:unhideWhenUsed/>
    <w:rsid w:val="00746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epts.washington.edu/pswrite/pla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ryl@issaquah.wednet.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Laura    LHS - Staff</dc:creator>
  <cp:lastModifiedBy>Henry, Laura    LHS - Staff</cp:lastModifiedBy>
  <cp:revision>5</cp:revision>
  <cp:lastPrinted>2018-01-29T16:44:00Z</cp:lastPrinted>
  <dcterms:created xsi:type="dcterms:W3CDTF">2017-08-29T16:26:00Z</dcterms:created>
  <dcterms:modified xsi:type="dcterms:W3CDTF">2018-08-28T17:56:00Z</dcterms:modified>
</cp:coreProperties>
</file>