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3316" w:rsidRPr="00DB521B" w:rsidRDefault="00DB521B">
      <w:pPr>
        <w:widowControl w:val="0"/>
        <w:jc w:val="right"/>
        <w:rPr>
          <w:rFonts w:ascii="Georgia" w:hAnsi="Georgia"/>
        </w:rPr>
      </w:pPr>
      <w:r w:rsidRPr="00DB521B">
        <w:rPr>
          <w:rFonts w:ascii="Georgia" w:eastAsia="Arial" w:hAnsi="Georgia" w:cs="Arial"/>
        </w:rPr>
        <w:t>Name ___________________________________</w:t>
      </w:r>
      <w:proofErr w:type="gramStart"/>
      <w:r w:rsidRPr="00DB521B">
        <w:rPr>
          <w:rFonts w:ascii="Georgia" w:eastAsia="Arial" w:hAnsi="Georgia" w:cs="Arial"/>
        </w:rPr>
        <w:t>_  Period</w:t>
      </w:r>
      <w:proofErr w:type="gramEnd"/>
      <w:r w:rsidRPr="00DB521B">
        <w:rPr>
          <w:rFonts w:ascii="Georgia" w:eastAsia="Arial" w:hAnsi="Georgia" w:cs="Arial"/>
        </w:rPr>
        <w:t>___</w:t>
      </w:r>
    </w:p>
    <w:p w:rsidR="00DB521B" w:rsidRPr="00DB521B" w:rsidRDefault="00DB521B" w:rsidP="00DB521B">
      <w:pPr>
        <w:pStyle w:val="NormalWeb"/>
        <w:spacing w:before="0" w:beforeAutospacing="0" w:after="0" w:afterAutospacing="0"/>
        <w:jc w:val="center"/>
        <w:rPr>
          <w:rFonts w:ascii="Imprint MT Shadow" w:hAnsi="Imprint MT Shadow"/>
        </w:rPr>
      </w:pPr>
      <w:r w:rsidRPr="00DB521B">
        <w:rPr>
          <w:rFonts w:ascii="Imprint MT Shadow" w:hAnsi="Imprint MT Shadow"/>
          <w:color w:val="000000"/>
          <w:sz w:val="72"/>
          <w:szCs w:val="72"/>
        </w:rPr>
        <w:t xml:space="preserve">UNIT 10: Social Psychology </w:t>
      </w:r>
    </w:p>
    <w:p w:rsidR="001E3316" w:rsidRPr="00DB521B" w:rsidRDefault="00DB521B">
      <w:pPr>
        <w:widowControl w:val="0"/>
        <w:jc w:val="right"/>
        <w:rPr>
          <w:rFonts w:ascii="Georgia" w:hAnsi="Georgia"/>
          <w:sz w:val="40"/>
        </w:rPr>
      </w:pPr>
      <w:r w:rsidRPr="00DB521B">
        <w:rPr>
          <w:rFonts w:ascii="Georgia" w:eastAsia="Arial" w:hAnsi="Georgia" w:cs="Arial"/>
          <w:b/>
          <w:sz w:val="32"/>
          <w:szCs w:val="20"/>
        </w:rPr>
        <w:t>RG 10a</w:t>
      </w:r>
    </w:p>
    <w:p w:rsidR="001E3316" w:rsidRPr="00DB521B" w:rsidRDefault="00DB521B">
      <w:pPr>
        <w:widowControl w:val="0"/>
        <w:spacing w:line="276" w:lineRule="auto"/>
        <w:jc w:val="right"/>
        <w:rPr>
          <w:rFonts w:ascii="Georgia" w:hAnsi="Georgia"/>
        </w:rPr>
      </w:pPr>
      <w:r w:rsidRPr="00DB521B">
        <w:rPr>
          <w:rFonts w:ascii="Georgia" w:eastAsia="Arial" w:hAnsi="Georgia" w:cs="Arial"/>
          <w:sz w:val="20"/>
          <w:szCs w:val="20"/>
        </w:rPr>
        <w:t>pg. 642-650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AB5029">
        <w:rPr>
          <w:rFonts w:ascii="Georgia" w:eastAsia="Arial" w:hAnsi="Georgia" w:cs="Arial"/>
          <w:b/>
        </w:rPr>
        <w:t>Social psychology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 xml:space="preserve">Explain the </w:t>
      </w:r>
      <w:r w:rsidRPr="00DB521B">
        <w:rPr>
          <w:rFonts w:ascii="Georgia" w:eastAsia="Arial" w:hAnsi="Georgia" w:cs="Arial"/>
          <w:b/>
          <w:u w:val="single"/>
        </w:rPr>
        <w:t>attribution theory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 xml:space="preserve">The </w:t>
      </w:r>
      <w:r w:rsidRPr="00DB521B">
        <w:rPr>
          <w:rFonts w:ascii="Georgia" w:eastAsia="Arial" w:hAnsi="Georgia" w:cs="Arial"/>
          <w:b/>
          <w:u w:val="single"/>
        </w:rPr>
        <w:t>fundamental attribution error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>Give an example of the fundamental attribution error.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Give an example of the practical consequences of attributions.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u w:val="single"/>
        </w:rPr>
        <w:t xml:space="preserve">Attitudes </w:t>
      </w:r>
      <w:r w:rsidRPr="00DB521B">
        <w:rPr>
          <w:rFonts w:ascii="Georgia" w:eastAsia="Arial" w:hAnsi="Georgia" w:cs="Arial"/>
        </w:rPr>
        <w:t>are…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 w:rsidP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do our attitudes affect our actions?  (Give at least one example)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Default="005A4000">
      <w:pPr>
        <w:widowControl w:val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What are central and peripheral routes of persuasion? </w:t>
      </w:r>
    </w:p>
    <w:p w:rsidR="005A4000" w:rsidRPr="00DB521B" w:rsidRDefault="005A4000">
      <w:pPr>
        <w:widowControl w:val="0"/>
        <w:ind w:left="72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  <w:i/>
        </w:rPr>
        <w:t>**In other cases, actions can affect our attitudes.</w:t>
      </w: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 xml:space="preserve">Explain the </w:t>
      </w:r>
      <w:r w:rsidRPr="00DB521B">
        <w:rPr>
          <w:rFonts w:ascii="Georgia" w:eastAsia="Arial" w:hAnsi="Georgia" w:cs="Arial"/>
          <w:b/>
          <w:u w:val="single"/>
        </w:rPr>
        <w:t>foot-in-the-door phenomenon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 w:rsidP="00AB5029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>Give an example of this tendency.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Explain Philip Zimbardo’s prison study.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 w:rsidP="00DB521B">
      <w:pPr>
        <w:widowControl w:val="0"/>
        <w:rPr>
          <w:rFonts w:ascii="Georgia" w:hAnsi="Georgia"/>
        </w:rPr>
      </w:pPr>
    </w:p>
    <w:p w:rsidR="001E3316" w:rsidRPr="00DB521B" w:rsidRDefault="001E3316" w:rsidP="00DB521B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What does this show us about attitude and actions?</w:t>
      </w:r>
    </w:p>
    <w:p w:rsidR="005A4000" w:rsidRDefault="005A4000" w:rsidP="00DB521B">
      <w:pPr>
        <w:widowControl w:val="0"/>
        <w:rPr>
          <w:rFonts w:ascii="Georgia" w:hAnsi="Georgia"/>
        </w:rPr>
      </w:pPr>
    </w:p>
    <w:p w:rsidR="00AB5029" w:rsidRDefault="00AB5029" w:rsidP="00DB521B">
      <w:pPr>
        <w:widowControl w:val="0"/>
        <w:rPr>
          <w:rFonts w:ascii="Georgia" w:eastAsia="Arial" w:hAnsi="Georgia" w:cs="Arial"/>
        </w:rPr>
      </w:pPr>
    </w:p>
    <w:p w:rsidR="001E3316" w:rsidRDefault="00DB521B" w:rsidP="00DB521B">
      <w:pPr>
        <w:widowControl w:val="0"/>
        <w:rPr>
          <w:rFonts w:ascii="Georgia" w:eastAsia="Arial" w:hAnsi="Georgia" w:cs="Arial"/>
        </w:rPr>
      </w:pPr>
      <w:r w:rsidRPr="00DB521B">
        <w:rPr>
          <w:rFonts w:ascii="Georgia" w:eastAsia="Arial" w:hAnsi="Georgia" w:cs="Arial"/>
        </w:rPr>
        <w:lastRenderedPageBreak/>
        <w:t xml:space="preserve">Explain the </w:t>
      </w:r>
      <w:r w:rsidRPr="00DB521B">
        <w:rPr>
          <w:rFonts w:ascii="Georgia" w:eastAsia="Arial" w:hAnsi="Georgia" w:cs="Arial"/>
          <w:b/>
          <w:u w:val="single"/>
        </w:rPr>
        <w:t>cognitive dissonance theory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 w:rsidP="00AB5029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AB5029" w:rsidRDefault="00DB521B" w:rsidP="00AB5029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Give an example of this theory</w:t>
      </w:r>
    </w:p>
    <w:p w:rsidR="001E3316" w:rsidRPr="00DB521B" w:rsidRDefault="00DB521B">
      <w:pPr>
        <w:widowControl w:val="0"/>
        <w:jc w:val="right"/>
        <w:rPr>
          <w:rFonts w:ascii="Georgia" w:hAnsi="Georgia"/>
          <w:sz w:val="40"/>
        </w:rPr>
      </w:pPr>
      <w:r w:rsidRPr="00DB521B">
        <w:rPr>
          <w:rFonts w:ascii="Georgia" w:eastAsia="Arial" w:hAnsi="Georgia" w:cs="Arial"/>
          <w:b/>
          <w:sz w:val="32"/>
          <w:szCs w:val="20"/>
        </w:rPr>
        <w:t>RG 10</w:t>
      </w:r>
      <w:r w:rsidR="005A4000">
        <w:rPr>
          <w:rFonts w:ascii="Georgia" w:eastAsia="Arial" w:hAnsi="Georgia" w:cs="Arial"/>
          <w:b/>
          <w:sz w:val="32"/>
          <w:szCs w:val="20"/>
        </w:rPr>
        <w:t>B</w:t>
      </w:r>
    </w:p>
    <w:p w:rsidR="001E3316" w:rsidRPr="00DB521B" w:rsidRDefault="00DB521B">
      <w:pPr>
        <w:widowControl w:val="0"/>
        <w:spacing w:line="276" w:lineRule="auto"/>
        <w:jc w:val="right"/>
        <w:rPr>
          <w:rFonts w:ascii="Georgia" w:hAnsi="Georgia"/>
        </w:rPr>
      </w:pPr>
      <w:r w:rsidRPr="00DB521B">
        <w:rPr>
          <w:rFonts w:ascii="Georgia" w:eastAsia="Arial" w:hAnsi="Georgia" w:cs="Arial"/>
          <w:sz w:val="20"/>
          <w:szCs w:val="20"/>
        </w:rPr>
        <w:t>pg. 650-664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i/>
        </w:rPr>
        <w:t>SOCIAL INFLUENCE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Give 2 examples of how “behavior can be contagious.”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u w:val="single"/>
        </w:rPr>
        <w:t>Conformity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 w:rsidP="00DB521B">
      <w:pPr>
        <w:pStyle w:val="ListParagraph"/>
        <w:widowControl w:val="0"/>
        <w:numPr>
          <w:ilvl w:val="1"/>
          <w:numId w:val="4"/>
        </w:numPr>
        <w:rPr>
          <w:rFonts w:ascii="Georgia" w:hAnsi="Georgia"/>
        </w:rPr>
      </w:pPr>
      <w:r w:rsidRPr="00DB521B">
        <w:rPr>
          <w:rFonts w:ascii="Georgia" w:eastAsia="Arial" w:hAnsi="Georgia" w:cs="Arial"/>
        </w:rPr>
        <w:t>Explain Solomon Asch’s study of conformity.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 w:rsidP="00DB521B">
      <w:pPr>
        <w:pStyle w:val="ListParagraph"/>
        <w:widowControl w:val="0"/>
        <w:numPr>
          <w:ilvl w:val="1"/>
          <w:numId w:val="4"/>
        </w:numPr>
        <w:rPr>
          <w:rFonts w:ascii="Georgia" w:hAnsi="Georgia"/>
        </w:rPr>
      </w:pPr>
      <w:r w:rsidRPr="00DB521B">
        <w:rPr>
          <w:rFonts w:ascii="Georgia" w:eastAsia="Arial" w:hAnsi="Georgia" w:cs="Arial"/>
        </w:rPr>
        <w:t>List the situations/circumstances when the level of conformity increases.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 w:rsidP="00DB521B">
      <w:pPr>
        <w:pStyle w:val="ListParagraph"/>
        <w:widowControl w:val="0"/>
        <w:numPr>
          <w:ilvl w:val="1"/>
          <w:numId w:val="4"/>
        </w:numPr>
        <w:rPr>
          <w:rFonts w:ascii="Georgia" w:hAnsi="Georgia"/>
        </w:rPr>
      </w:pPr>
      <w:r w:rsidRPr="00DB521B">
        <w:rPr>
          <w:rFonts w:ascii="Georgia" w:eastAsia="Arial" w:hAnsi="Georgia" w:cs="Arial"/>
        </w:rPr>
        <w:t>Normative vs. Informative social influence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 w:rsidP="00DB521B">
      <w:pPr>
        <w:pStyle w:val="ListParagraph"/>
        <w:widowControl w:val="0"/>
        <w:numPr>
          <w:ilvl w:val="1"/>
          <w:numId w:val="4"/>
        </w:numPr>
        <w:rPr>
          <w:rFonts w:ascii="Georgia" w:hAnsi="Georgia"/>
        </w:rPr>
      </w:pPr>
      <w:r w:rsidRPr="00DB521B">
        <w:rPr>
          <w:rFonts w:ascii="Georgia" w:eastAsia="Arial" w:hAnsi="Georgia" w:cs="Arial"/>
        </w:rPr>
        <w:t>In which type of culture is conformity lower? Why?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u w:val="single"/>
        </w:rPr>
        <w:t>Obedience</w:t>
      </w:r>
      <w:r w:rsidRPr="00DB521B">
        <w:rPr>
          <w:rFonts w:ascii="Georgia" w:eastAsia="Arial" w:hAnsi="Georgia" w:cs="Arial"/>
        </w:rPr>
        <w:t xml:space="preserve"> is….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 xml:space="preserve">Explain Stanley </w:t>
      </w:r>
      <w:r w:rsidR="005A4000" w:rsidRPr="00DB521B">
        <w:rPr>
          <w:rFonts w:ascii="Georgia" w:eastAsia="Arial" w:hAnsi="Georgia" w:cs="Arial"/>
        </w:rPr>
        <w:t>Milgram’s obedience</w:t>
      </w:r>
      <w:r w:rsidRPr="00DB521B">
        <w:rPr>
          <w:rFonts w:ascii="Georgia" w:eastAsia="Arial" w:hAnsi="Georgia" w:cs="Arial"/>
        </w:rPr>
        <w:t xml:space="preserve"> study.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>When was obedience highest in Milgram’s studies?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What have experiments like Asch and Milgram’s shown us about people?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Explain the difference between conformity and obedience.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Default="001E3316">
      <w:pPr>
        <w:widowControl w:val="0"/>
        <w:rPr>
          <w:rFonts w:ascii="Georgia" w:hAnsi="Georgia"/>
        </w:rPr>
      </w:pPr>
    </w:p>
    <w:p w:rsidR="00AB5029" w:rsidRPr="00DB521B" w:rsidRDefault="00AB5029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i/>
        </w:rPr>
        <w:lastRenderedPageBreak/>
        <w:t>GROUP INFLUENCE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 xml:space="preserve">Explain </w:t>
      </w:r>
      <w:r w:rsidRPr="00DB521B">
        <w:rPr>
          <w:rFonts w:ascii="Georgia" w:eastAsia="Arial" w:hAnsi="Georgia" w:cs="Arial"/>
          <w:b/>
          <w:u w:val="single"/>
        </w:rPr>
        <w:t>social facilitation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do you see social facilitation in everyday settings?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u w:val="single"/>
        </w:rPr>
        <w:t>Social loafing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Why does social loafing occur?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 xml:space="preserve">Explain </w:t>
      </w:r>
      <w:r w:rsidRPr="00DB521B">
        <w:rPr>
          <w:rFonts w:ascii="Georgia" w:eastAsia="Arial" w:hAnsi="Georgia" w:cs="Arial"/>
          <w:b/>
          <w:u w:val="single"/>
        </w:rPr>
        <w:t>deindividuation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Give an example of when this may occur.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u w:val="single"/>
        </w:rPr>
        <w:t>Group polarization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Explain the good and bad results of group polarization.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 xml:space="preserve">Explain </w:t>
      </w:r>
      <w:r w:rsidRPr="00DB521B">
        <w:rPr>
          <w:rFonts w:ascii="Georgia" w:eastAsia="Arial" w:hAnsi="Georgia" w:cs="Arial"/>
          <w:b/>
          <w:u w:val="single"/>
        </w:rPr>
        <w:t>groupthink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When is groupthink prevented?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5A4000" w:rsidRDefault="005A4000" w:rsidP="005A4000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Norms: </w:t>
      </w:r>
    </w:p>
    <w:p w:rsidR="007C78FF" w:rsidRDefault="007C78FF" w:rsidP="005A4000">
      <w:pPr>
        <w:widowControl w:val="0"/>
        <w:rPr>
          <w:rFonts w:ascii="Georgia" w:hAnsi="Georgia"/>
        </w:rPr>
      </w:pPr>
    </w:p>
    <w:p w:rsidR="007C78FF" w:rsidRDefault="007C78FF" w:rsidP="005A4000">
      <w:pPr>
        <w:widowControl w:val="0"/>
        <w:rPr>
          <w:rFonts w:ascii="Georgia" w:hAnsi="Georgia"/>
        </w:rPr>
      </w:pPr>
      <w:r>
        <w:rPr>
          <w:rFonts w:ascii="Georgia" w:hAnsi="Georgia"/>
        </w:rPr>
        <w:t>Display rules by Paul Ekman: (Not in text book but on 2019 exam)</w:t>
      </w:r>
    </w:p>
    <w:p w:rsidR="005A4000" w:rsidRDefault="005A4000" w:rsidP="005A4000">
      <w:pPr>
        <w:widowControl w:val="0"/>
        <w:rPr>
          <w:rFonts w:ascii="Georgia" w:hAnsi="Georgia"/>
        </w:rPr>
      </w:pPr>
    </w:p>
    <w:p w:rsidR="007C78FF" w:rsidRDefault="007C78FF" w:rsidP="005A4000">
      <w:pPr>
        <w:widowControl w:val="0"/>
        <w:rPr>
          <w:rFonts w:ascii="Georgia" w:hAnsi="Georgia"/>
        </w:rPr>
      </w:pPr>
    </w:p>
    <w:p w:rsidR="005A4000" w:rsidRDefault="005A4000" w:rsidP="005A4000">
      <w:pPr>
        <w:widowControl w:val="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Personal Space:   </w:t>
      </w:r>
    </w:p>
    <w:p w:rsidR="005A4000" w:rsidRDefault="005A4000" w:rsidP="005A4000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Social control vs. personal control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5A4000" w:rsidRPr="00DB521B" w:rsidRDefault="005A4000">
      <w:pPr>
        <w:widowControl w:val="0"/>
        <w:rPr>
          <w:rFonts w:ascii="Georgia" w:hAnsi="Georgia"/>
        </w:rPr>
      </w:pPr>
    </w:p>
    <w:p w:rsidR="00DB521B" w:rsidRDefault="00DB521B" w:rsidP="00D80481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can minor</w:t>
      </w:r>
      <w:r w:rsidR="00D80481">
        <w:rPr>
          <w:rFonts w:ascii="Georgia" w:eastAsia="Arial" w:hAnsi="Georgia" w:cs="Arial"/>
        </w:rPr>
        <w:t>ity groups sway majority groups?</w:t>
      </w:r>
    </w:p>
    <w:p w:rsidR="00D80481" w:rsidRDefault="00D80481" w:rsidP="00D80481">
      <w:pPr>
        <w:widowControl w:val="0"/>
        <w:ind w:left="9360"/>
        <w:rPr>
          <w:rFonts w:ascii="Georgia" w:eastAsia="Arial" w:hAnsi="Georgia" w:cs="Arial"/>
          <w:b/>
          <w:sz w:val="28"/>
          <w:szCs w:val="20"/>
        </w:rPr>
      </w:pPr>
    </w:p>
    <w:p w:rsidR="00AB5029" w:rsidRDefault="00AB5029" w:rsidP="00D80481">
      <w:pPr>
        <w:widowControl w:val="0"/>
        <w:ind w:left="9360"/>
        <w:rPr>
          <w:rFonts w:ascii="Georgia" w:eastAsia="Arial" w:hAnsi="Georgia" w:cs="Arial"/>
          <w:b/>
          <w:sz w:val="28"/>
          <w:szCs w:val="20"/>
        </w:rPr>
      </w:pPr>
    </w:p>
    <w:p w:rsidR="00AB5029" w:rsidRDefault="00AB5029" w:rsidP="00D80481">
      <w:pPr>
        <w:widowControl w:val="0"/>
        <w:ind w:left="9360"/>
        <w:rPr>
          <w:rFonts w:ascii="Georgia" w:eastAsia="Arial" w:hAnsi="Georgia" w:cs="Arial"/>
          <w:b/>
          <w:sz w:val="28"/>
          <w:szCs w:val="20"/>
        </w:rPr>
      </w:pPr>
    </w:p>
    <w:p w:rsidR="00AB5029" w:rsidRDefault="00AB5029" w:rsidP="00D80481">
      <w:pPr>
        <w:widowControl w:val="0"/>
        <w:ind w:left="9360"/>
        <w:rPr>
          <w:rFonts w:ascii="Georgia" w:eastAsia="Arial" w:hAnsi="Georgia" w:cs="Arial"/>
          <w:b/>
          <w:sz w:val="28"/>
          <w:szCs w:val="20"/>
        </w:rPr>
      </w:pPr>
    </w:p>
    <w:p w:rsidR="001E3316" w:rsidRPr="00DB521B" w:rsidRDefault="00DB521B" w:rsidP="00D80481">
      <w:pPr>
        <w:widowControl w:val="0"/>
        <w:ind w:left="9360"/>
        <w:rPr>
          <w:rFonts w:ascii="Georgia" w:hAnsi="Georgia"/>
          <w:sz w:val="36"/>
        </w:rPr>
      </w:pPr>
      <w:r w:rsidRPr="00DB521B">
        <w:rPr>
          <w:rFonts w:ascii="Georgia" w:eastAsia="Arial" w:hAnsi="Georgia" w:cs="Arial"/>
          <w:b/>
          <w:sz w:val="28"/>
          <w:szCs w:val="20"/>
        </w:rPr>
        <w:t>RG 10c</w:t>
      </w:r>
    </w:p>
    <w:p w:rsidR="001E3316" w:rsidRPr="00DB521B" w:rsidRDefault="00DB521B">
      <w:pPr>
        <w:widowControl w:val="0"/>
        <w:spacing w:line="276" w:lineRule="auto"/>
        <w:jc w:val="right"/>
        <w:rPr>
          <w:rFonts w:ascii="Georgia" w:hAnsi="Georgia"/>
        </w:rPr>
      </w:pPr>
      <w:r w:rsidRPr="00DB521B">
        <w:rPr>
          <w:rFonts w:ascii="Georgia" w:eastAsia="Arial" w:hAnsi="Georgia" w:cs="Arial"/>
          <w:sz w:val="20"/>
          <w:szCs w:val="20"/>
        </w:rPr>
        <w:t>pg. 664-6</w:t>
      </w:r>
      <w:r w:rsidR="00521E1D">
        <w:rPr>
          <w:rFonts w:ascii="Georgia" w:eastAsia="Arial" w:hAnsi="Georgia" w:cs="Arial"/>
          <w:sz w:val="20"/>
          <w:szCs w:val="20"/>
        </w:rPr>
        <w:t>92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i/>
          <w:u w:val="single"/>
        </w:rPr>
        <w:t>ANTISOCIAL RELATIONS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i/>
        </w:rPr>
        <w:t>Prejudice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What are stereotypes and how are they related to prejudice?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Give an example of how prejudice is apparently an unconscious process.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Explain the concept of social identities.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80481" w:rsidRDefault="00DB521B">
      <w:pPr>
        <w:widowControl w:val="0"/>
        <w:rPr>
          <w:rFonts w:ascii="Georgia" w:hAnsi="Georgia"/>
          <w:b/>
        </w:rPr>
      </w:pPr>
      <w:r w:rsidRPr="00D80481">
        <w:rPr>
          <w:rFonts w:ascii="Georgia" w:eastAsia="Arial" w:hAnsi="Georgia" w:cs="Arial"/>
          <w:b/>
        </w:rPr>
        <w:tab/>
      </w:r>
      <w:proofErr w:type="spellStart"/>
      <w:r w:rsidRPr="00D80481">
        <w:rPr>
          <w:rFonts w:ascii="Georgia" w:eastAsia="Arial" w:hAnsi="Georgia" w:cs="Arial"/>
          <w:b/>
        </w:rPr>
        <w:t>Ingroup</w:t>
      </w:r>
      <w:proofErr w:type="spellEnd"/>
      <w:r w:rsidRPr="00D80481">
        <w:rPr>
          <w:rFonts w:ascii="Georgia" w:eastAsia="Arial" w:hAnsi="Georgia" w:cs="Arial"/>
          <w:b/>
        </w:rPr>
        <w:t xml:space="preserve"> vs. outgroup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 xml:space="preserve">Explain </w:t>
      </w:r>
      <w:proofErr w:type="spellStart"/>
      <w:r w:rsidRPr="00DB521B">
        <w:rPr>
          <w:rFonts w:ascii="Georgia" w:eastAsia="Arial" w:hAnsi="Georgia" w:cs="Arial"/>
          <w:b/>
          <w:u w:val="single"/>
        </w:rPr>
        <w:t>ingroup</w:t>
      </w:r>
      <w:proofErr w:type="spellEnd"/>
      <w:r w:rsidRPr="00DB521B">
        <w:rPr>
          <w:rFonts w:ascii="Georgia" w:eastAsia="Arial" w:hAnsi="Georgia" w:cs="Arial"/>
          <w:b/>
          <w:u w:val="single"/>
        </w:rPr>
        <w:t xml:space="preserve"> bias</w:t>
      </w:r>
      <w:r w:rsidRPr="00DB521B">
        <w:rPr>
          <w:rFonts w:ascii="Georgia" w:eastAsia="Arial" w:hAnsi="Georgia" w:cs="Arial"/>
        </w:rPr>
        <w:t>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80481" w:rsidRDefault="00DB521B">
      <w:pPr>
        <w:widowControl w:val="0"/>
        <w:rPr>
          <w:rFonts w:ascii="Georgia" w:hAnsi="Georgia"/>
          <w:b/>
        </w:rPr>
      </w:pPr>
      <w:r w:rsidRPr="00DB521B">
        <w:rPr>
          <w:rFonts w:ascii="Georgia" w:eastAsia="Arial" w:hAnsi="Georgia" w:cs="Arial"/>
        </w:rPr>
        <w:tab/>
        <w:t xml:space="preserve">Describe the </w:t>
      </w:r>
      <w:r w:rsidRPr="00D80481">
        <w:rPr>
          <w:rFonts w:ascii="Georgia" w:eastAsia="Arial" w:hAnsi="Georgia" w:cs="Arial"/>
          <w:b/>
        </w:rPr>
        <w:t>scapegoat theory.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does categorization help explain prejudice?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does the availability heuristic foster the formation of group stereotypes?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DB521B" w:rsidRDefault="00DB521B">
      <w:pPr>
        <w:widowControl w:val="0"/>
        <w:rPr>
          <w:rFonts w:ascii="Georgia" w:eastAsia="Arial" w:hAnsi="Georgia" w:cs="Arial"/>
        </w:rPr>
      </w:pPr>
      <w:r w:rsidRPr="00DB521B">
        <w:rPr>
          <w:rFonts w:ascii="Georgia" w:eastAsia="Arial" w:hAnsi="Georgia" w:cs="Arial"/>
        </w:rPr>
        <w:tab/>
        <w:t xml:space="preserve">The </w:t>
      </w:r>
      <w:r w:rsidRPr="00DB521B">
        <w:rPr>
          <w:rFonts w:ascii="Georgia" w:eastAsia="Arial" w:hAnsi="Georgia" w:cs="Arial"/>
          <w:b/>
          <w:u w:val="single"/>
        </w:rPr>
        <w:t>just-world phenomenon</w:t>
      </w:r>
      <w:r w:rsidRPr="00DB521B">
        <w:rPr>
          <w:rFonts w:ascii="Georgia" w:eastAsia="Arial" w:hAnsi="Georgia" w:cs="Arial"/>
        </w:rPr>
        <w:t xml:space="preserve"> states that…</w:t>
      </w:r>
    </w:p>
    <w:p w:rsidR="00D80481" w:rsidRPr="00D80481" w:rsidRDefault="00D80481">
      <w:pPr>
        <w:widowControl w:val="0"/>
        <w:rPr>
          <w:rFonts w:ascii="Georgia" w:hAnsi="Georgia"/>
        </w:rPr>
      </w:pPr>
    </w:p>
    <w:p w:rsidR="00DB521B" w:rsidRPr="00DB521B" w:rsidRDefault="00DB521B">
      <w:pPr>
        <w:widowControl w:val="0"/>
        <w:rPr>
          <w:rFonts w:ascii="Georgia" w:eastAsia="Arial" w:hAnsi="Georgia" w:cs="Arial"/>
          <w:b/>
          <w:i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i/>
        </w:rPr>
        <w:t>Aggression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The biology of aggression…</w:t>
      </w:r>
    </w:p>
    <w:p w:rsidR="001E3316" w:rsidRPr="00DB521B" w:rsidRDefault="00DB521B">
      <w:pPr>
        <w:widowControl w:val="0"/>
        <w:numPr>
          <w:ilvl w:val="0"/>
          <w:numId w:val="1"/>
        </w:numPr>
        <w:spacing w:line="720" w:lineRule="auto"/>
        <w:ind w:hanging="360"/>
        <w:contextualSpacing/>
        <w:rPr>
          <w:rFonts w:ascii="Georgia" w:hAnsi="Georgia"/>
        </w:rPr>
      </w:pPr>
      <w:r w:rsidRPr="00DB521B">
        <w:rPr>
          <w:rFonts w:ascii="Georgia" w:eastAsia="Arial" w:hAnsi="Georgia" w:cs="Arial"/>
        </w:rPr>
        <w:t>Genetic influences</w:t>
      </w:r>
    </w:p>
    <w:p w:rsidR="001E3316" w:rsidRPr="00DB521B" w:rsidRDefault="00DB521B">
      <w:pPr>
        <w:widowControl w:val="0"/>
        <w:numPr>
          <w:ilvl w:val="0"/>
          <w:numId w:val="1"/>
        </w:numPr>
        <w:spacing w:line="720" w:lineRule="auto"/>
        <w:ind w:hanging="360"/>
        <w:contextualSpacing/>
        <w:rPr>
          <w:rFonts w:ascii="Georgia" w:hAnsi="Georgia"/>
        </w:rPr>
      </w:pPr>
      <w:r w:rsidRPr="00DB521B">
        <w:rPr>
          <w:rFonts w:ascii="Georgia" w:eastAsia="Arial" w:hAnsi="Georgia" w:cs="Arial"/>
        </w:rPr>
        <w:t>Neural influences</w:t>
      </w:r>
    </w:p>
    <w:p w:rsidR="001E3316" w:rsidRPr="00DB521B" w:rsidRDefault="00DB521B">
      <w:pPr>
        <w:widowControl w:val="0"/>
        <w:numPr>
          <w:ilvl w:val="0"/>
          <w:numId w:val="1"/>
        </w:numPr>
        <w:spacing w:line="720" w:lineRule="auto"/>
        <w:ind w:hanging="360"/>
        <w:contextualSpacing/>
        <w:rPr>
          <w:rFonts w:ascii="Georgia" w:hAnsi="Georgia"/>
        </w:rPr>
      </w:pPr>
      <w:r w:rsidRPr="00DB521B">
        <w:rPr>
          <w:rFonts w:ascii="Georgia" w:eastAsia="Arial" w:hAnsi="Georgia" w:cs="Arial"/>
        </w:rPr>
        <w:t>Biochemical influences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The psychology of aggression…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Explain the frustration-aggression principle.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does “learning” impact/influence aggression?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 w:rsidP="00D80481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 xml:space="preserve">Does viewing violence on television cause a person to act aggressively? </w:t>
      </w:r>
      <w:r w:rsidR="00D80481">
        <w:rPr>
          <w:rFonts w:ascii="Georgia" w:eastAsia="Arial" w:hAnsi="Georgia" w:cs="Arial"/>
          <w:i/>
          <w:sz w:val="20"/>
          <w:szCs w:val="20"/>
        </w:rPr>
        <w:t xml:space="preserve">(This is not an opinion </w:t>
      </w:r>
      <w:r w:rsidRPr="00DB521B">
        <w:rPr>
          <w:rFonts w:ascii="Georgia" w:eastAsia="Arial" w:hAnsi="Georgia" w:cs="Arial"/>
          <w:i/>
          <w:sz w:val="20"/>
          <w:szCs w:val="20"/>
        </w:rPr>
        <w:t xml:space="preserve">question…what does research </w:t>
      </w:r>
      <w:proofErr w:type="gramStart"/>
      <w:r w:rsidRPr="00DB521B">
        <w:rPr>
          <w:rFonts w:ascii="Georgia" w:eastAsia="Arial" w:hAnsi="Georgia" w:cs="Arial"/>
          <w:i/>
          <w:sz w:val="20"/>
          <w:szCs w:val="20"/>
        </w:rPr>
        <w:t>say?</w:t>
      </w:r>
      <w:proofErr w:type="gramEnd"/>
      <w:r w:rsidRPr="00DB521B">
        <w:rPr>
          <w:rFonts w:ascii="Georgia" w:eastAsia="Arial" w:hAnsi="Georgia" w:cs="Arial"/>
          <w:i/>
          <w:sz w:val="20"/>
          <w:szCs w:val="20"/>
        </w:rPr>
        <w:t>)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D80481" w:rsidP="00D80481">
      <w:pPr>
        <w:widowControl w:val="0"/>
        <w:rPr>
          <w:rFonts w:ascii="Georgia" w:hAnsi="Georgia"/>
        </w:rPr>
      </w:pPr>
      <w:r>
        <w:rPr>
          <w:rFonts w:ascii="Georgia" w:hAnsi="Georgia"/>
        </w:rPr>
        <w:t>H</w:t>
      </w:r>
      <w:r w:rsidR="00DB521B" w:rsidRPr="00DB521B">
        <w:rPr>
          <w:rFonts w:ascii="Georgia" w:eastAsia="Arial" w:hAnsi="Georgia" w:cs="Arial"/>
        </w:rPr>
        <w:t>ow are sexual aggression (rapes/attacks) influenced by the media?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 w:rsidP="00DB521B">
      <w:pPr>
        <w:widowControl w:val="0"/>
        <w:rPr>
          <w:rFonts w:ascii="Georgia" w:hAnsi="Georgia"/>
        </w:rPr>
      </w:pPr>
    </w:p>
    <w:p w:rsidR="001E3316" w:rsidRPr="00DB521B" w:rsidRDefault="00DB521B" w:rsidP="00D80481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What are “social scripts” and how do they influence behavior?</w:t>
      </w:r>
    </w:p>
    <w:p w:rsidR="00D80481" w:rsidRDefault="00D80481" w:rsidP="00D80481">
      <w:pPr>
        <w:widowControl w:val="0"/>
        <w:rPr>
          <w:rFonts w:ascii="Georgia" w:hAnsi="Georgia"/>
        </w:rPr>
      </w:pPr>
    </w:p>
    <w:p w:rsidR="001E3316" w:rsidRPr="00DB521B" w:rsidRDefault="00DB521B" w:rsidP="00D80481">
      <w:pPr>
        <w:widowControl w:val="0"/>
        <w:rPr>
          <w:rFonts w:ascii="Georgia" w:hAnsi="Georgia"/>
          <w:b/>
        </w:rPr>
      </w:pPr>
      <w:r w:rsidRPr="00DB521B">
        <w:rPr>
          <w:rFonts w:ascii="Georgia" w:eastAsia="Arial" w:hAnsi="Georgia" w:cs="Arial"/>
          <w:b/>
        </w:rPr>
        <w:t>Conflict is…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 xml:space="preserve">Explain the concept of </w:t>
      </w:r>
      <w:r w:rsidRPr="00D80481">
        <w:rPr>
          <w:rFonts w:ascii="Georgia" w:eastAsia="Arial" w:hAnsi="Georgia" w:cs="Arial"/>
          <w:b/>
        </w:rPr>
        <w:t>social traps.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eastAsia="Arial" w:hAnsi="Georgia" w:cs="Arial"/>
        </w:rPr>
      </w:pPr>
      <w:r w:rsidRPr="00DB521B">
        <w:rPr>
          <w:rFonts w:ascii="Georgia" w:eastAsia="Arial" w:hAnsi="Georgia" w:cs="Arial"/>
        </w:rPr>
        <w:tab/>
        <w:t>What are “mirror-image perceptions” and how do they instigate conflict?</w:t>
      </w:r>
    </w:p>
    <w:p w:rsidR="00DB521B" w:rsidRPr="00DB521B" w:rsidRDefault="00DB521B">
      <w:pPr>
        <w:widowControl w:val="0"/>
        <w:ind w:left="720"/>
        <w:rPr>
          <w:rFonts w:ascii="Georgia" w:eastAsia="Arial" w:hAnsi="Georgia" w:cs="Arial"/>
        </w:rPr>
      </w:pPr>
    </w:p>
    <w:p w:rsidR="00DB521B" w:rsidRPr="00DB521B" w:rsidRDefault="00DB521B">
      <w:pPr>
        <w:widowControl w:val="0"/>
        <w:ind w:left="720"/>
        <w:rPr>
          <w:rFonts w:ascii="Georgia" w:eastAsia="Arial" w:hAnsi="Georgia" w:cs="Arial"/>
        </w:rPr>
      </w:pPr>
    </w:p>
    <w:p w:rsidR="001E3316" w:rsidRPr="00DB521B" w:rsidRDefault="001E3316" w:rsidP="00DB521B">
      <w:pPr>
        <w:widowControl w:val="0"/>
        <w:rPr>
          <w:rFonts w:ascii="Georgia" w:hAnsi="Georgia"/>
        </w:rPr>
      </w:pPr>
    </w:p>
    <w:p w:rsidR="001E3316" w:rsidRPr="00D80481" w:rsidRDefault="00DB521B">
      <w:pPr>
        <w:widowControl w:val="0"/>
        <w:rPr>
          <w:rFonts w:ascii="Georgia" w:hAnsi="Georgia"/>
          <w:u w:val="single"/>
        </w:rPr>
      </w:pPr>
      <w:r w:rsidRPr="00D80481">
        <w:rPr>
          <w:rFonts w:ascii="Georgia" w:eastAsia="Arial" w:hAnsi="Georgia" w:cs="Arial"/>
          <w:b/>
          <w:i/>
          <w:u w:val="single"/>
        </w:rPr>
        <w:t>PROSOCIAL RELATIONS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The psychology of attraction…</w:t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Proximity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>How does it influence attraction?  Why?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 xml:space="preserve">Explain the </w:t>
      </w:r>
      <w:r w:rsidRPr="00DB521B">
        <w:rPr>
          <w:rFonts w:ascii="Georgia" w:eastAsia="Arial" w:hAnsi="Georgia" w:cs="Arial"/>
          <w:b/>
          <w:u w:val="single"/>
        </w:rPr>
        <w:t>mere-exposure effect</w:t>
      </w:r>
      <w:r w:rsidRPr="00DB521B">
        <w:rPr>
          <w:rFonts w:ascii="Georgia" w:eastAsia="Arial" w:hAnsi="Georgia" w:cs="Arial"/>
        </w:rPr>
        <w:t>.</w:t>
      </w:r>
    </w:p>
    <w:p w:rsidR="00D80481" w:rsidRPr="00DB521B" w:rsidRDefault="00D80481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 xml:space="preserve">Why does </w:t>
      </w:r>
      <w:proofErr w:type="spellStart"/>
      <w:r w:rsidRPr="00DB521B">
        <w:rPr>
          <w:rFonts w:ascii="Georgia" w:eastAsia="Arial" w:hAnsi="Georgia" w:cs="Arial"/>
        </w:rPr>
        <w:t>Zajonc</w:t>
      </w:r>
      <w:proofErr w:type="spellEnd"/>
      <w:r w:rsidRPr="00DB521B">
        <w:rPr>
          <w:rFonts w:ascii="Georgia" w:eastAsia="Arial" w:hAnsi="Georgia" w:cs="Arial"/>
        </w:rPr>
        <w:t xml:space="preserve"> believe this exists?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Default="001E3316">
      <w:pPr>
        <w:widowControl w:val="0"/>
        <w:rPr>
          <w:rFonts w:ascii="Georgia" w:hAnsi="Georgia"/>
        </w:rPr>
      </w:pPr>
    </w:p>
    <w:p w:rsidR="00D80481" w:rsidRPr="00DB521B" w:rsidRDefault="00D80481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D80481" w:rsidRPr="00D80481" w:rsidRDefault="00DB521B" w:rsidP="00D80481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Georgia" w:eastAsia="Arial" w:hAnsi="Georgia" w:cs="Arial"/>
        </w:rPr>
      </w:pPr>
      <w:r w:rsidRPr="00D80481">
        <w:rPr>
          <w:rFonts w:ascii="Georgia" w:eastAsia="Arial" w:hAnsi="Georgia" w:cs="Arial"/>
        </w:rPr>
        <w:t xml:space="preserve">How does physical attraction impact attraction? </w:t>
      </w:r>
    </w:p>
    <w:p w:rsidR="00D80481" w:rsidRPr="00D80481" w:rsidRDefault="00DB521B" w:rsidP="00D80481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Georgia" w:eastAsia="Arial" w:hAnsi="Georgia" w:cs="Arial"/>
        </w:rPr>
      </w:pPr>
      <w:r w:rsidRPr="00D80481">
        <w:rPr>
          <w:rFonts w:ascii="Georgia" w:eastAsia="Arial" w:hAnsi="Georgia" w:cs="Arial"/>
        </w:rPr>
        <w:t>List the characteristics physically attractive people are said to possess.</w:t>
      </w:r>
    </w:p>
    <w:p w:rsidR="00D80481" w:rsidRPr="00D80481" w:rsidRDefault="00DB521B" w:rsidP="00D80481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Georgia" w:hAnsi="Georgia"/>
        </w:rPr>
      </w:pPr>
      <w:r w:rsidRPr="00D80481">
        <w:rPr>
          <w:rFonts w:ascii="Georgia" w:eastAsia="Arial" w:hAnsi="Georgia" w:cs="Arial"/>
        </w:rPr>
        <w:t>What influences a person’s sense of being attractive?</w:t>
      </w:r>
    </w:p>
    <w:p w:rsidR="001E3316" w:rsidRPr="00D80481" w:rsidRDefault="00DB521B" w:rsidP="00D80481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Georgia" w:hAnsi="Georgia"/>
        </w:rPr>
      </w:pPr>
      <w:r w:rsidRPr="00D80481">
        <w:rPr>
          <w:rFonts w:ascii="Georgia" w:eastAsia="Arial" w:hAnsi="Georgia" w:cs="Arial"/>
        </w:rPr>
        <w:t>What type of physical features do people seem to prefer?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How does similarity (having common attributes) impact attraction?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What is the reward theory of attraction?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Passionate vs. compassionate love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>Describe equity.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DB521B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</w:r>
      <w:r w:rsidRPr="00DB521B">
        <w:rPr>
          <w:rFonts w:ascii="Georgia" w:eastAsia="Arial" w:hAnsi="Georgia" w:cs="Arial"/>
        </w:rPr>
        <w:tab/>
        <w:t>How does self-disclosure impact a relationship?</w:t>
      </w:r>
    </w:p>
    <w:p w:rsidR="00DB521B" w:rsidRDefault="00DB521B">
      <w:pPr>
        <w:widowControl w:val="0"/>
        <w:rPr>
          <w:rFonts w:ascii="Georgia" w:eastAsia="Arial" w:hAnsi="Georgia" w:cs="Arial"/>
          <w:b/>
          <w:u w:val="single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  <w:b/>
          <w:u w:val="single"/>
        </w:rPr>
        <w:t>Altruism</w:t>
      </w:r>
      <w:r w:rsidRPr="00DB521B">
        <w:rPr>
          <w:rFonts w:ascii="Georgia" w:eastAsia="Arial" w:hAnsi="Georgia" w:cs="Arial"/>
        </w:rPr>
        <w:t xml:space="preserve"> is…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ind w:firstLine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Explain the three-stage decision process in giving aid to others.</w:t>
      </w:r>
    </w:p>
    <w:p w:rsidR="001E3316" w:rsidRPr="00DB521B" w:rsidRDefault="001E3316">
      <w:pPr>
        <w:widowControl w:val="0"/>
        <w:numPr>
          <w:ilvl w:val="0"/>
          <w:numId w:val="2"/>
        </w:numPr>
        <w:spacing w:line="720" w:lineRule="auto"/>
        <w:ind w:hanging="360"/>
        <w:contextualSpacing/>
        <w:rPr>
          <w:rFonts w:ascii="Georgia" w:hAnsi="Georgia"/>
        </w:rPr>
      </w:pPr>
    </w:p>
    <w:p w:rsidR="001E3316" w:rsidRPr="00DB521B" w:rsidRDefault="001E3316">
      <w:pPr>
        <w:widowControl w:val="0"/>
        <w:numPr>
          <w:ilvl w:val="0"/>
          <w:numId w:val="2"/>
        </w:numPr>
        <w:spacing w:line="720" w:lineRule="auto"/>
        <w:ind w:hanging="360"/>
        <w:contextualSpacing/>
        <w:rPr>
          <w:rFonts w:ascii="Georgia" w:hAnsi="Georgia"/>
        </w:rPr>
      </w:pPr>
    </w:p>
    <w:p w:rsidR="001E3316" w:rsidRPr="00DB521B" w:rsidRDefault="001E3316">
      <w:pPr>
        <w:widowControl w:val="0"/>
        <w:numPr>
          <w:ilvl w:val="0"/>
          <w:numId w:val="2"/>
        </w:numPr>
        <w:spacing w:line="720" w:lineRule="auto"/>
        <w:ind w:hanging="360"/>
        <w:contextualSpacing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ind w:left="720" w:firstLine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 xml:space="preserve">Explain the </w:t>
      </w:r>
      <w:r w:rsidRPr="00DB521B">
        <w:rPr>
          <w:rFonts w:ascii="Georgia" w:eastAsia="Arial" w:hAnsi="Georgia" w:cs="Arial"/>
          <w:b/>
          <w:u w:val="single"/>
        </w:rPr>
        <w:t>bystander effect.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The social exchange theory states…</w:t>
      </w: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1E3316">
      <w:pPr>
        <w:widowControl w:val="0"/>
        <w:ind w:left="720"/>
        <w:rPr>
          <w:rFonts w:ascii="Georgia" w:hAnsi="Georgia"/>
        </w:rPr>
      </w:pPr>
    </w:p>
    <w:p w:rsidR="001E3316" w:rsidRPr="00DB521B" w:rsidRDefault="00DB521B">
      <w:pPr>
        <w:widowControl w:val="0"/>
        <w:ind w:left="720"/>
        <w:rPr>
          <w:rFonts w:ascii="Georgia" w:hAnsi="Georgia"/>
        </w:rPr>
      </w:pPr>
      <w:r w:rsidRPr="00DB521B">
        <w:rPr>
          <w:rFonts w:ascii="Georgia" w:eastAsia="Arial" w:hAnsi="Georgia" w:cs="Arial"/>
        </w:rPr>
        <w:tab/>
        <w:t>Reciprocity norm vs. social responsibility norm</w:t>
      </w: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1E3316">
      <w:pPr>
        <w:widowControl w:val="0"/>
        <w:rPr>
          <w:rFonts w:ascii="Georgia" w:hAnsi="Georgia"/>
        </w:rPr>
      </w:pPr>
    </w:p>
    <w:p w:rsidR="001E3316" w:rsidRPr="00DB521B" w:rsidRDefault="00DB521B">
      <w:pPr>
        <w:widowControl w:val="0"/>
        <w:rPr>
          <w:rFonts w:ascii="Georgia" w:hAnsi="Georgia"/>
        </w:rPr>
      </w:pPr>
      <w:r w:rsidRPr="00DB521B">
        <w:rPr>
          <w:rFonts w:ascii="Georgia" w:eastAsia="Arial" w:hAnsi="Georgia" w:cs="Arial"/>
        </w:rPr>
        <w:t>Summarize how each of the following help us make peace…</w:t>
      </w:r>
    </w:p>
    <w:p w:rsidR="001E3316" w:rsidRPr="00DB521B" w:rsidRDefault="00DB521B">
      <w:pPr>
        <w:widowControl w:val="0"/>
        <w:numPr>
          <w:ilvl w:val="0"/>
          <w:numId w:val="3"/>
        </w:numPr>
        <w:spacing w:line="720" w:lineRule="auto"/>
        <w:ind w:hanging="360"/>
        <w:contextualSpacing/>
        <w:rPr>
          <w:rFonts w:ascii="Georgia" w:hAnsi="Georgia"/>
        </w:rPr>
      </w:pPr>
      <w:r w:rsidRPr="00DB521B">
        <w:rPr>
          <w:rFonts w:ascii="Georgia" w:eastAsia="Arial" w:hAnsi="Georgia" w:cs="Arial"/>
        </w:rPr>
        <w:t>Cooperation</w:t>
      </w:r>
    </w:p>
    <w:p w:rsidR="001E3316" w:rsidRPr="00DB521B" w:rsidRDefault="00DB521B">
      <w:pPr>
        <w:widowControl w:val="0"/>
        <w:numPr>
          <w:ilvl w:val="0"/>
          <w:numId w:val="3"/>
        </w:numPr>
        <w:spacing w:line="720" w:lineRule="auto"/>
        <w:ind w:hanging="360"/>
        <w:contextualSpacing/>
        <w:rPr>
          <w:rFonts w:ascii="Georgia" w:hAnsi="Georgia"/>
        </w:rPr>
      </w:pPr>
      <w:r w:rsidRPr="00DB521B">
        <w:rPr>
          <w:rFonts w:ascii="Georgia" w:eastAsia="Arial" w:hAnsi="Georgia" w:cs="Arial"/>
        </w:rPr>
        <w:t>Communication</w:t>
      </w:r>
    </w:p>
    <w:p w:rsidR="001E3316" w:rsidRPr="00DB521B" w:rsidRDefault="00DB521B">
      <w:pPr>
        <w:widowControl w:val="0"/>
        <w:numPr>
          <w:ilvl w:val="0"/>
          <w:numId w:val="3"/>
        </w:numPr>
        <w:spacing w:line="720" w:lineRule="auto"/>
        <w:ind w:hanging="360"/>
        <w:contextualSpacing/>
        <w:rPr>
          <w:rFonts w:ascii="Georgia" w:hAnsi="Georgia"/>
        </w:rPr>
      </w:pPr>
      <w:r w:rsidRPr="00DB521B">
        <w:rPr>
          <w:rFonts w:ascii="Georgia" w:eastAsia="Arial" w:hAnsi="Georgia" w:cs="Arial"/>
        </w:rPr>
        <w:t>Conciliation</w:t>
      </w:r>
    </w:p>
    <w:sectPr w:rsidR="001E3316" w:rsidRPr="00DB521B" w:rsidSect="00DB521B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F60"/>
    <w:multiLevelType w:val="hybridMultilevel"/>
    <w:tmpl w:val="CD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2511"/>
    <w:multiLevelType w:val="multilevel"/>
    <w:tmpl w:val="7D78C494"/>
    <w:lvl w:ilvl="0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6C75C62"/>
    <w:multiLevelType w:val="multilevel"/>
    <w:tmpl w:val="CA720798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76C2522F"/>
    <w:multiLevelType w:val="hybridMultilevel"/>
    <w:tmpl w:val="45C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405C"/>
    <w:multiLevelType w:val="multilevel"/>
    <w:tmpl w:val="97BA37F6"/>
    <w:lvl w:ilvl="0">
      <w:start w:val="1"/>
      <w:numFmt w:val="decimal"/>
      <w:lvlText w:val="%1."/>
      <w:lvlJc w:val="left"/>
      <w:pPr>
        <w:ind w:left="2220" w:firstLine="2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940" w:firstLine="2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660" w:firstLine="3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380" w:firstLine="43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5100" w:firstLine="51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820" w:firstLine="5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540" w:firstLine="6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7260" w:firstLine="72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980" w:firstLine="7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3316"/>
    <w:rsid w:val="001E3316"/>
    <w:rsid w:val="00521E1D"/>
    <w:rsid w:val="005A4000"/>
    <w:rsid w:val="007C78FF"/>
    <w:rsid w:val="00AB5029"/>
    <w:rsid w:val="00D80481"/>
    <w:rsid w:val="00D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4B4A"/>
  <w15:docId w15:val="{CACC5046-C269-4EA5-A0E6-3CD8FB9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521B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B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Kayla    LHS - Staff</dc:creator>
  <cp:lastModifiedBy>Henry, Laura    LHS - Staff</cp:lastModifiedBy>
  <cp:revision>7</cp:revision>
  <dcterms:created xsi:type="dcterms:W3CDTF">2016-03-17T19:05:00Z</dcterms:created>
  <dcterms:modified xsi:type="dcterms:W3CDTF">2019-05-22T16:19:00Z</dcterms:modified>
</cp:coreProperties>
</file>